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360" w:tblpY="1126"/>
        <w:tblW w:w="10414" w:type="dxa"/>
        <w:tblLayout w:type="fixed"/>
        <w:tblLook w:val="04A0" w:firstRow="1" w:lastRow="0" w:firstColumn="1" w:lastColumn="0" w:noHBand="0" w:noVBand="1"/>
      </w:tblPr>
      <w:tblGrid>
        <w:gridCol w:w="2610"/>
        <w:gridCol w:w="7804"/>
      </w:tblGrid>
      <w:tr w:rsidR="00C6481E" w14:paraId="2801807B" w14:textId="77777777" w:rsidTr="00F56455">
        <w:trPr>
          <w:trHeight w:val="4950"/>
        </w:trPr>
        <w:tc>
          <w:tcPr>
            <w:tcW w:w="261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753AD11" w14:textId="77777777" w:rsidR="002F54BD" w:rsidRPr="00C74EB0" w:rsidRDefault="002F54BD" w:rsidP="002F54BD">
            <w:pPr>
              <w:spacing w:before="60" w:after="60"/>
              <w:ind w:left="-105"/>
              <w:contextualSpacing/>
              <w:rPr>
                <w:rFonts w:ascii="Arial" w:eastAsiaTheme="minorEastAsia" w:hAnsi="Arial"/>
                <w:sz w:val="20"/>
              </w:rPr>
            </w:pPr>
            <w:bookmarkStart w:id="0" w:name="_Hlk20524144"/>
          </w:p>
          <w:p w14:paraId="3A2F8C88" w14:textId="491B8912" w:rsidR="002F54BD" w:rsidRPr="00F60B8C" w:rsidRDefault="002F54BD" w:rsidP="00F60B8C">
            <w:pPr>
              <w:spacing w:before="60" w:after="60"/>
              <w:ind w:left="-105"/>
              <w:contextualSpacing/>
              <w:rPr>
                <w:rFonts w:ascii="Arial" w:eastAsiaTheme="minorEastAsia" w:hAnsi="Arial"/>
                <w:sz w:val="20"/>
              </w:rPr>
            </w:pPr>
          </w:p>
        </w:tc>
        <w:tc>
          <w:tcPr>
            <w:tcW w:w="780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D2F14D9" w14:textId="77777777" w:rsidR="00C6481E" w:rsidRDefault="00EA1C32" w:rsidP="006C1868">
            <w:pPr>
              <w:spacing w:line="259" w:lineRule="auto"/>
              <w:jc w:val="center"/>
              <w:rPr>
                <w:rFonts w:ascii="Arial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23FA1B3" w14:textId="77777777" w:rsidR="00C6481E" w:rsidRDefault="00C6481E" w:rsidP="006C1868">
            <w:pPr>
              <w:spacing w:line="259" w:lineRule="auto"/>
              <w:jc w:val="center"/>
              <w:rPr>
                <w:rFonts w:ascii="Arial" w:hAnsi="Arial"/>
                <w:b/>
                <w:bCs/>
                <w:spacing w:val="40"/>
                <w:sz w:val="48"/>
                <w:szCs w:val="20"/>
              </w:rPr>
            </w:pPr>
          </w:p>
          <w:p w14:paraId="7E2B13D5" w14:textId="77777777" w:rsidR="00C6481E" w:rsidRDefault="00EA1C32" w:rsidP="006C1868">
            <w:pPr>
              <w:spacing w:line="259" w:lineRule="auto"/>
              <w:jc w:val="center"/>
              <w:rPr>
                <w:rFonts w:ascii="Arial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5A4E157" w14:textId="77777777" w:rsidR="00C6481E" w:rsidRDefault="00C6481E" w:rsidP="006C1868">
            <w:pPr>
              <w:spacing w:line="259" w:lineRule="auto"/>
              <w:jc w:val="center"/>
              <w:rPr>
                <w:rFonts w:ascii="Arial" w:hAnsi="Arial"/>
                <w:b/>
                <w:bCs/>
                <w:spacing w:val="40"/>
                <w:sz w:val="48"/>
                <w:szCs w:val="20"/>
              </w:rPr>
            </w:pPr>
          </w:p>
          <w:p w14:paraId="3165B653" w14:textId="224D07DD" w:rsidR="00C6481E" w:rsidRDefault="00EA1C32" w:rsidP="006C1868">
            <w:pPr>
              <w:spacing w:line="259" w:lineRule="auto"/>
              <w:jc w:val="center"/>
              <w:rPr>
                <w:rFonts w:ascii="Arial" w:hAnsi="Arial"/>
                <w:b/>
                <w:bCs/>
                <w:spacing w:val="40"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pacing w:val="40"/>
                <w:sz w:val="36"/>
                <w:szCs w:val="36"/>
              </w:rPr>
              <w:t xml:space="preserve">National </w:t>
            </w:r>
            <w:r w:rsidR="005A5F34" w:rsidRPr="005A5F34">
              <w:rPr>
                <w:rFonts w:ascii="Arial" w:hAnsi="Arial"/>
                <w:b/>
                <w:bCs/>
                <w:spacing w:val="40"/>
                <w:sz w:val="36"/>
                <w:szCs w:val="36"/>
              </w:rPr>
              <w:t xml:space="preserve">Vocational </w:t>
            </w:r>
            <w:r>
              <w:rPr>
                <w:rFonts w:ascii="Arial" w:hAnsi="Arial"/>
                <w:b/>
                <w:bCs/>
                <w:spacing w:val="40"/>
                <w:sz w:val="36"/>
                <w:szCs w:val="36"/>
              </w:rPr>
              <w:t xml:space="preserve">Certificate in </w:t>
            </w:r>
          </w:p>
          <w:p w14:paraId="6BF5A082" w14:textId="11718919" w:rsidR="00BA019C" w:rsidRDefault="00BA019C" w:rsidP="006C1868">
            <w:pPr>
              <w:spacing w:line="259" w:lineRule="auto"/>
              <w:jc w:val="center"/>
              <w:rPr>
                <w:rFonts w:asciiTheme="minorBidi" w:hAnsiTheme="minorBidi" w:cstheme="minorBidi"/>
                <w:b/>
                <w:sz w:val="32"/>
                <w:szCs w:val="32"/>
              </w:rPr>
            </w:pPr>
            <w:r w:rsidRPr="00BA019C"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Electric Vehicle (EV) </w:t>
            </w:r>
            <w:r w:rsidR="006D3576" w:rsidRPr="006D3576">
              <w:rPr>
                <w:rFonts w:asciiTheme="minorBidi" w:hAnsiTheme="minorBidi" w:cstheme="minorBidi"/>
                <w:b/>
                <w:sz w:val="32"/>
                <w:szCs w:val="32"/>
              </w:rPr>
              <w:t>Assistant Technician</w:t>
            </w:r>
            <w:r w:rsidRPr="00BA019C"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 L-</w:t>
            </w:r>
            <w:r w:rsidR="009F1FAA">
              <w:rPr>
                <w:rFonts w:asciiTheme="minorBidi" w:hAnsiTheme="minorBidi" w:cstheme="minorBidi"/>
                <w:b/>
                <w:sz w:val="32"/>
                <w:szCs w:val="32"/>
              </w:rPr>
              <w:t>2</w:t>
            </w:r>
          </w:p>
          <w:p w14:paraId="5D727874" w14:textId="152C9FA8" w:rsidR="00C6481E" w:rsidRDefault="00EA1C32" w:rsidP="006C1868">
            <w:pPr>
              <w:spacing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0B83E90A" w14:textId="47CC6D98" w:rsidR="00A67D75" w:rsidRPr="00161B39" w:rsidRDefault="00A67D75" w:rsidP="006C1868">
            <w:pPr>
              <w:spacing w:line="259" w:lineRule="auto"/>
              <w:jc w:val="center"/>
              <w:rPr>
                <w:rFonts w:ascii="Arial" w:hAnsi="Arial"/>
                <w:b/>
                <w:bCs/>
              </w:rPr>
            </w:pPr>
            <w:r w:rsidRPr="00161B39">
              <w:rPr>
                <w:rFonts w:ascii="Arial" w:hAnsi="Arial"/>
                <w:b/>
                <w:bCs/>
              </w:rPr>
              <w:t>(</w:t>
            </w:r>
            <w:r w:rsidR="0050564B" w:rsidRPr="0050564B">
              <w:rPr>
                <w:rFonts w:ascii="Arial" w:hAnsi="Arial"/>
                <w:b/>
                <w:bCs/>
              </w:rPr>
              <w:t>0716MSA19</w:t>
            </w:r>
            <w:r w:rsidR="009F1FAA" w:rsidRPr="009F1FAA">
              <w:rPr>
                <w:rFonts w:ascii="Arial" w:hAnsi="Arial"/>
                <w:b/>
                <w:bCs/>
                <w:szCs w:val="16"/>
              </w:rPr>
              <w:t xml:space="preserve">5. Perform </w:t>
            </w:r>
            <w:r w:rsidR="00B37BF1">
              <w:rPr>
                <w:rFonts w:ascii="Arial" w:hAnsi="Arial"/>
                <w:b/>
                <w:bCs/>
                <w:szCs w:val="16"/>
              </w:rPr>
              <w:t xml:space="preserve">EV </w:t>
            </w:r>
            <w:r w:rsidR="009F1FAA" w:rsidRPr="009F1FAA">
              <w:rPr>
                <w:rFonts w:ascii="Arial" w:hAnsi="Arial"/>
                <w:b/>
                <w:bCs/>
                <w:szCs w:val="16"/>
              </w:rPr>
              <w:t>Battery Charging</w:t>
            </w:r>
            <w:r w:rsidRPr="00161B39">
              <w:rPr>
                <w:rFonts w:ascii="Arial" w:hAnsi="Arial"/>
                <w:b/>
                <w:bCs/>
              </w:rPr>
              <w:t>)</w:t>
            </w:r>
          </w:p>
          <w:p w14:paraId="5E8FD183" w14:textId="77777777" w:rsidR="00C6481E" w:rsidRDefault="00C6481E" w:rsidP="006C1868">
            <w:pPr>
              <w:spacing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4E658739" w14:textId="77777777" w:rsidR="00C6481E" w:rsidRDefault="00C6481E" w:rsidP="006C1868">
            <w:pPr>
              <w:spacing w:line="259" w:lineRule="auto"/>
              <w:ind w:left="705"/>
              <w:rPr>
                <w:rFonts w:ascii="Arial" w:hAnsi="Arial"/>
                <w:b/>
                <w:bCs/>
              </w:rPr>
            </w:pPr>
            <w:bookmarkStart w:id="1" w:name="_Toc183822306"/>
            <w:bookmarkEnd w:id="1"/>
          </w:p>
        </w:tc>
      </w:tr>
      <w:tr w:rsidR="00C6481E" w14:paraId="3C0A1A78" w14:textId="77777777" w:rsidTr="00F56455">
        <w:trPr>
          <w:trHeight w:val="1710"/>
        </w:trPr>
        <w:tc>
          <w:tcPr>
            <w:tcW w:w="2610" w:type="dxa"/>
            <w:vMerge/>
            <w:tcBorders>
              <w:left w:val="nil"/>
              <w:right w:val="thinThickThinMediumGap" w:sz="24" w:space="0" w:color="auto"/>
            </w:tcBorders>
          </w:tcPr>
          <w:p w14:paraId="5CAAC24D" w14:textId="77777777" w:rsidR="00C6481E" w:rsidRDefault="00C6481E" w:rsidP="006C1868">
            <w:pPr>
              <w:rPr>
                <w:rFonts w:ascii="Arial" w:hAnsi="Arial"/>
                <w:sz w:val="20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DECF917" w14:textId="77777777" w:rsidR="00C6481E" w:rsidRDefault="00A67D75" w:rsidP="006C1868">
            <w:pPr>
              <w:spacing w:line="259" w:lineRule="auto"/>
              <w:jc w:val="center"/>
              <w:rPr>
                <w:rFonts w:ascii="Arial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546A745" wp14:editId="128BD8C3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1C9729" w14:textId="77777777" w:rsidR="00C6481E" w:rsidRDefault="00C6481E" w:rsidP="006C1868">
            <w:pPr>
              <w:spacing w:line="259" w:lineRule="auto"/>
              <w:rPr>
                <w:rFonts w:ascii="Arial" w:hAnsi="Arial"/>
                <w:b/>
                <w:bCs/>
                <w:iCs/>
                <w:spacing w:val="40"/>
                <w:sz w:val="28"/>
                <w:szCs w:val="20"/>
              </w:rPr>
            </w:pPr>
          </w:p>
          <w:p w14:paraId="0EDFD564" w14:textId="77777777" w:rsidR="00C6481E" w:rsidRDefault="00C6481E" w:rsidP="006C1868">
            <w:pPr>
              <w:jc w:val="center"/>
              <w:rPr>
                <w:rFonts w:ascii="Arial" w:hAnsi="Arial"/>
                <w:sz w:val="20"/>
              </w:rPr>
            </w:pPr>
          </w:p>
        </w:tc>
      </w:tr>
      <w:tr w:rsidR="00C6481E" w14:paraId="5A03E50D" w14:textId="77777777" w:rsidTr="00F56455">
        <w:trPr>
          <w:trHeight w:val="17"/>
        </w:trPr>
        <w:tc>
          <w:tcPr>
            <w:tcW w:w="261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AA64FD3" w14:textId="77777777" w:rsidR="00C6481E" w:rsidRDefault="00C6481E" w:rsidP="006C1868">
            <w:pPr>
              <w:rPr>
                <w:rFonts w:ascii="Arial" w:hAnsi="Arial"/>
                <w:sz w:val="20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C9082A6" w14:textId="70A5B4C1" w:rsidR="00A67D75" w:rsidRPr="00A67D75" w:rsidRDefault="00A67D75" w:rsidP="00C4209A">
            <w:pPr>
              <w:spacing w:line="259" w:lineRule="auto"/>
              <w:rPr>
                <w:rFonts w:ascii="Arial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hAnsi="Arial"/>
                <w:b/>
                <w:bCs/>
                <w:spacing w:val="40"/>
                <w:sz w:val="30"/>
                <w:szCs w:val="28"/>
              </w:rPr>
              <w:t xml:space="preserve"> </w:t>
            </w:r>
          </w:p>
          <w:p w14:paraId="1EF0E04A" w14:textId="77777777" w:rsidR="00A67D75" w:rsidRDefault="00A67D75" w:rsidP="006C1868">
            <w:pPr>
              <w:spacing w:line="259" w:lineRule="auto"/>
              <w:rPr>
                <w:rFonts w:ascii="Arial" w:hAnsi="Arial"/>
                <w:b/>
                <w:bCs/>
                <w:spacing w:val="40"/>
                <w:sz w:val="30"/>
                <w:szCs w:val="28"/>
              </w:rPr>
            </w:pPr>
          </w:p>
          <w:p w14:paraId="19D94363" w14:textId="77777777" w:rsidR="00C6481E" w:rsidRDefault="00C6481E" w:rsidP="006C1868">
            <w:pPr>
              <w:spacing w:line="259" w:lineRule="auto"/>
              <w:rPr>
                <w:rFonts w:ascii="Arial" w:hAnsi="Arial"/>
                <w:b/>
                <w:bCs/>
                <w:spacing w:val="40"/>
                <w:sz w:val="30"/>
                <w:szCs w:val="28"/>
              </w:rPr>
            </w:pPr>
          </w:p>
          <w:p w14:paraId="3EFAF1E6" w14:textId="77777777" w:rsidR="00C6481E" w:rsidRDefault="00C6481E" w:rsidP="006C1868">
            <w:pPr>
              <w:spacing w:line="259" w:lineRule="auto"/>
              <w:rPr>
                <w:rFonts w:ascii="Arial" w:hAnsi="Arial"/>
                <w:b/>
                <w:bCs/>
                <w:spacing w:val="40"/>
                <w:sz w:val="30"/>
                <w:szCs w:val="28"/>
              </w:rPr>
            </w:pPr>
          </w:p>
          <w:p w14:paraId="3C1EE297" w14:textId="77777777" w:rsidR="00C6481E" w:rsidRDefault="00EA1C32" w:rsidP="006C1868">
            <w:pPr>
              <w:spacing w:line="259" w:lineRule="auto"/>
              <w:jc w:val="center"/>
              <w:rPr>
                <w:rFonts w:ascii="Arial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7E79320" w14:textId="77777777" w:rsidR="00C6481E" w:rsidRDefault="00EA1C32" w:rsidP="006C1868">
            <w:pPr>
              <w:spacing w:line="259" w:lineRule="auto"/>
              <w:jc w:val="center"/>
              <w:rPr>
                <w:rFonts w:ascii="Arial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4D5346DA" w14:textId="77777777" w:rsidR="00BA019C" w:rsidRDefault="00BA019C" w:rsidP="00F60B8C">
      <w:pPr>
        <w:rPr>
          <w:rFonts w:ascii="Arial" w:hAnsi="Arial"/>
          <w:b/>
        </w:rPr>
      </w:pPr>
    </w:p>
    <w:p w14:paraId="28374881" w14:textId="77777777" w:rsidR="00BA019C" w:rsidRDefault="00BA019C">
      <w:pPr>
        <w:rPr>
          <w:rFonts w:ascii="Arial" w:hAnsi="Arial"/>
          <w:b/>
        </w:rPr>
      </w:pPr>
      <w:r>
        <w:rPr>
          <w:rFonts w:ascii="Arial" w:hAnsi="Arial"/>
          <w:b/>
        </w:rPr>
        <w:br w:type="page"/>
      </w:r>
    </w:p>
    <w:p w14:paraId="1F0EA0A3" w14:textId="0ED1F882" w:rsidR="00F60B8C" w:rsidRPr="00F60B8C" w:rsidRDefault="00F60B8C" w:rsidP="005A5F34">
      <w:pPr>
        <w:spacing w:after="240"/>
        <w:rPr>
          <w:rFonts w:ascii="Arial" w:hAnsi="Arial"/>
          <w:b/>
        </w:rPr>
      </w:pPr>
      <w:r w:rsidRPr="00F60B8C">
        <w:rPr>
          <w:rFonts w:ascii="Arial" w:hAnsi="Arial"/>
          <w:b/>
        </w:rPr>
        <w:lastRenderedPageBreak/>
        <w:t xml:space="preserve">Section A: 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795"/>
        <w:gridCol w:w="7920"/>
      </w:tblGrid>
      <w:tr w:rsidR="00F60B8C" w:rsidRPr="00F60B8C" w14:paraId="5037CAA2" w14:textId="77777777" w:rsidTr="005A5F34">
        <w:trPr>
          <w:trHeight w:val="440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4A6F" w14:textId="77777777" w:rsidR="00F60B8C" w:rsidRPr="00F60B8C" w:rsidRDefault="00F60B8C" w:rsidP="00F60B8C">
            <w:pPr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472A" w14:textId="61396534" w:rsidR="00F60B8C" w:rsidRPr="00F60B8C" w:rsidRDefault="009F1FAA" w:rsidP="009F1FAA">
            <w:pPr>
              <w:rPr>
                <w:rFonts w:ascii="Arial" w:hAnsi="Arial"/>
                <w:b/>
                <w:bCs/>
                <w:szCs w:val="16"/>
              </w:rPr>
            </w:pPr>
            <w:r w:rsidRPr="009F1FAA">
              <w:rPr>
                <w:rFonts w:ascii="Arial" w:hAnsi="Arial"/>
                <w:b/>
                <w:bCs/>
                <w:szCs w:val="16"/>
              </w:rPr>
              <w:t xml:space="preserve">Electric Vehicle (EV) </w:t>
            </w:r>
            <w:r w:rsidR="006D3576" w:rsidRPr="006D3576">
              <w:rPr>
                <w:rFonts w:ascii="Arial" w:hAnsi="Arial"/>
                <w:b/>
                <w:bCs/>
                <w:szCs w:val="16"/>
              </w:rPr>
              <w:t>Assistant Technician</w:t>
            </w:r>
            <w:r w:rsidRPr="009F1FAA">
              <w:rPr>
                <w:rFonts w:ascii="Arial" w:hAnsi="Arial"/>
                <w:b/>
                <w:bCs/>
                <w:szCs w:val="16"/>
              </w:rPr>
              <w:t xml:space="preserve"> L-2</w:t>
            </w:r>
          </w:p>
        </w:tc>
      </w:tr>
      <w:tr w:rsidR="00F60B8C" w:rsidRPr="00F60B8C" w14:paraId="034021EB" w14:textId="77777777" w:rsidTr="005A5F34">
        <w:trPr>
          <w:trHeight w:val="699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816C" w14:textId="787C05B5" w:rsidR="00F60B8C" w:rsidRPr="00F60B8C" w:rsidRDefault="00F7580A" w:rsidP="00F60B8C">
            <w:pPr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D33FB" w14:textId="16EE1338" w:rsidR="00F60B8C" w:rsidRPr="00F60B8C" w:rsidRDefault="0050564B" w:rsidP="006604E6">
            <w:pPr>
              <w:rPr>
                <w:rFonts w:ascii="Arial" w:hAnsi="Arial"/>
                <w:b/>
                <w:bCs/>
                <w:szCs w:val="16"/>
              </w:rPr>
            </w:pPr>
            <w:r w:rsidRPr="0050564B">
              <w:rPr>
                <w:rFonts w:ascii="Arial" w:hAnsi="Arial"/>
                <w:b/>
                <w:bCs/>
                <w:szCs w:val="16"/>
              </w:rPr>
              <w:t>0716MSA19</w:t>
            </w:r>
            <w:r w:rsidR="009F1FAA" w:rsidRPr="009F1FAA">
              <w:rPr>
                <w:rFonts w:ascii="Arial" w:hAnsi="Arial"/>
                <w:b/>
                <w:bCs/>
                <w:szCs w:val="16"/>
              </w:rPr>
              <w:t xml:space="preserve">5. Perform </w:t>
            </w:r>
            <w:r w:rsidR="00946081">
              <w:rPr>
                <w:rFonts w:ascii="Arial" w:hAnsi="Arial"/>
                <w:b/>
                <w:bCs/>
                <w:szCs w:val="16"/>
              </w:rPr>
              <w:t xml:space="preserve">EV </w:t>
            </w:r>
            <w:r w:rsidR="009F1FAA" w:rsidRPr="009F1FAA">
              <w:rPr>
                <w:rFonts w:ascii="Arial" w:hAnsi="Arial"/>
                <w:b/>
                <w:bCs/>
                <w:szCs w:val="16"/>
              </w:rPr>
              <w:t>Battery Charging</w:t>
            </w:r>
          </w:p>
        </w:tc>
      </w:tr>
      <w:tr w:rsidR="00F60B8C" w:rsidRPr="00F60B8C" w14:paraId="379E09D9" w14:textId="77777777" w:rsidTr="005A5F34">
        <w:trPr>
          <w:trHeight w:val="482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DFE7" w14:textId="77777777" w:rsidR="00F60B8C" w:rsidRPr="00F60B8C" w:rsidRDefault="00F60B8C" w:rsidP="00F60B8C">
            <w:pPr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Purpose of Assessment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8F38" w14:textId="27F2DA94" w:rsidR="00F60B8C" w:rsidRPr="00F60B8C" w:rsidRDefault="00F60B8C" w:rsidP="00F60B8C">
            <w:pPr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</w:t>
            </w:r>
            <w:r w:rsidRPr="00F60B8C">
              <w:rPr>
                <w:rFonts w:ascii="Arial" w:hAnsi="Arial"/>
                <w:b/>
                <w:bCs/>
                <w:szCs w:val="16"/>
              </w:rPr>
              <w:t>mative Assessment</w:t>
            </w:r>
          </w:p>
        </w:tc>
      </w:tr>
      <w:tr w:rsidR="00F60B8C" w:rsidRPr="00F60B8C" w14:paraId="3A1EB47D" w14:textId="77777777" w:rsidTr="005A5F34">
        <w:trPr>
          <w:trHeight w:val="1478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8DA4" w14:textId="77777777" w:rsidR="00F60B8C" w:rsidRPr="00F60B8C" w:rsidRDefault="00F60B8C" w:rsidP="00F60B8C">
            <w:pPr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Candidate Details 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B52E" w14:textId="43E201EE" w:rsidR="00F60B8C" w:rsidRPr="00F60B8C" w:rsidRDefault="00137C93" w:rsidP="00F60B8C">
            <w:pPr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 </w:t>
            </w:r>
          </w:p>
          <w:p w14:paraId="7CED6F10" w14:textId="2376C748" w:rsidR="00F60B8C" w:rsidRPr="00F60B8C" w:rsidRDefault="00F60B8C" w:rsidP="00F60B8C">
            <w:pPr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Name__________________________________________________</w:t>
            </w:r>
          </w:p>
          <w:p w14:paraId="3BCAB259" w14:textId="77777777" w:rsidR="00F60B8C" w:rsidRPr="00F60B8C" w:rsidRDefault="00F60B8C" w:rsidP="00F60B8C">
            <w:pPr>
              <w:rPr>
                <w:rFonts w:ascii="Arial" w:hAnsi="Arial"/>
                <w:szCs w:val="16"/>
              </w:rPr>
            </w:pPr>
          </w:p>
          <w:p w14:paraId="6A28CBC8" w14:textId="5618EBDA" w:rsidR="00F60B8C" w:rsidRPr="00F60B8C" w:rsidRDefault="00F60B8C" w:rsidP="00F60B8C">
            <w:pPr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Number_________________________________________</w:t>
            </w:r>
          </w:p>
        </w:tc>
      </w:tr>
    </w:tbl>
    <w:p w14:paraId="46FEEA6A" w14:textId="77777777" w:rsidR="00F60B8C" w:rsidRPr="00F60B8C" w:rsidRDefault="00F60B8C" w:rsidP="005A5F34">
      <w:pPr>
        <w:spacing w:before="240" w:after="240"/>
        <w:rPr>
          <w:rFonts w:ascii="Arial" w:hAnsi="Arial"/>
          <w:b/>
        </w:rPr>
      </w:pPr>
      <w:r w:rsidRPr="00F60B8C">
        <w:rPr>
          <w:rFonts w:ascii="Arial" w:hAnsi="Arial"/>
          <w:b/>
          <w:bCs/>
        </w:rPr>
        <w:t>Section A1:</w:t>
      </w:r>
      <w:r w:rsidRPr="00F60B8C">
        <w:rPr>
          <w:rFonts w:ascii="Arial" w:hAnsi="Arial"/>
          <w:b/>
        </w:rPr>
        <w:t xml:space="preserve"> Guidance for Candidate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00DBF5C9" w14:textId="77777777" w:rsidTr="005A5F34">
        <w:trPr>
          <w:trHeight w:val="296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99C6" w14:textId="7BF81C75" w:rsidR="00F60B8C" w:rsidRPr="00F60B8C" w:rsidRDefault="00F60B8C" w:rsidP="00F60B8C">
            <w:pPr>
              <w:rPr>
                <w:rFonts w:ascii="Arial" w:hAnsi="Arial"/>
                <w:b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EDD0" w14:textId="76723F88" w:rsidR="00F60B8C" w:rsidRDefault="00F60B8C" w:rsidP="00F60B8C">
            <w:pPr>
              <w:rPr>
                <w:rFonts w:ascii="Arial" w:hAnsi="Arial"/>
                <w:bCs/>
                <w:szCs w:val="16"/>
              </w:rPr>
            </w:pPr>
            <w:r w:rsidRPr="00F7580A">
              <w:rPr>
                <w:rFonts w:ascii="Arial" w:hAnsi="Arial"/>
                <w:b/>
                <w:szCs w:val="16"/>
              </w:rPr>
              <w:t>To meet this standard, you are required</w:t>
            </w:r>
            <w:r w:rsidRPr="00F60B8C">
              <w:rPr>
                <w:rFonts w:ascii="Arial" w:hAnsi="Arial"/>
                <w:bCs/>
                <w:szCs w:val="16"/>
              </w:rPr>
              <w:t xml:space="preserve"> to </w:t>
            </w:r>
          </w:p>
          <w:p w14:paraId="137F5470" w14:textId="77777777" w:rsidR="00946081" w:rsidRDefault="00946081" w:rsidP="00946081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 w:cstheme="minorBidi"/>
              </w:rPr>
            </w:pPr>
            <w:r w:rsidRPr="00946081">
              <w:rPr>
                <w:rFonts w:asciiTheme="minorBidi" w:hAnsiTheme="minorBidi" w:cstheme="minorBidi"/>
              </w:rPr>
              <w:t>Identify Charging Station Components (Connector, Display, Cable)</w:t>
            </w:r>
          </w:p>
          <w:p w14:paraId="671EE115" w14:textId="77777777" w:rsidR="00946081" w:rsidRDefault="00946081" w:rsidP="00946081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 w:cstheme="minorBidi"/>
              </w:rPr>
            </w:pPr>
            <w:r w:rsidRPr="00946081">
              <w:rPr>
                <w:rFonts w:asciiTheme="minorBidi" w:hAnsiTheme="minorBidi" w:cstheme="minorBidi"/>
              </w:rPr>
              <w:t>Identify EV Charging Port</w:t>
            </w:r>
          </w:p>
          <w:p w14:paraId="3AC39194" w14:textId="77777777" w:rsidR="00946081" w:rsidRDefault="00946081" w:rsidP="00946081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 w:cstheme="minorBidi"/>
              </w:rPr>
            </w:pPr>
            <w:r w:rsidRPr="00946081">
              <w:rPr>
                <w:rFonts w:asciiTheme="minorBidi" w:hAnsiTheme="minorBidi" w:cstheme="minorBidi"/>
              </w:rPr>
              <w:t>Connect &amp; Disconnect charging cable safely</w:t>
            </w:r>
            <w:r w:rsidRPr="00946081">
              <w:rPr>
                <w:rFonts w:asciiTheme="minorBidi" w:hAnsiTheme="minorBidi" w:cstheme="minorBidi"/>
              </w:rPr>
              <w:tab/>
              <w:t xml:space="preserve">. </w:t>
            </w:r>
          </w:p>
          <w:p w14:paraId="5CE94258" w14:textId="77777777" w:rsidR="00946081" w:rsidRDefault="00946081" w:rsidP="00946081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 w:cstheme="minorBidi"/>
              </w:rPr>
            </w:pPr>
            <w:r w:rsidRPr="00946081">
              <w:rPr>
                <w:rFonts w:asciiTheme="minorBidi" w:hAnsiTheme="minorBidi" w:cstheme="minorBidi"/>
              </w:rPr>
              <w:t>Identify EVs, AC charging and DC fast charging</w:t>
            </w:r>
          </w:p>
          <w:p w14:paraId="26898539" w14:textId="0F2EA7FF" w:rsidR="00946081" w:rsidRPr="00946081" w:rsidRDefault="00946081" w:rsidP="00946081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 w:cstheme="minorBidi"/>
              </w:rPr>
            </w:pPr>
            <w:r w:rsidRPr="00946081">
              <w:rPr>
                <w:rFonts w:asciiTheme="minorBidi" w:hAnsiTheme="minorBidi" w:cstheme="minorBidi"/>
              </w:rPr>
              <w:t>Identify charging status indicators in 2-4-wheeler EV</w:t>
            </w:r>
          </w:p>
          <w:p w14:paraId="4BB0595A" w14:textId="77777777" w:rsidR="00946081" w:rsidRDefault="00946081" w:rsidP="00946081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 w:cstheme="minorBidi"/>
              </w:rPr>
            </w:pPr>
            <w:r w:rsidRPr="00946081">
              <w:rPr>
                <w:rFonts w:asciiTheme="minorBidi" w:hAnsiTheme="minorBidi" w:cstheme="minorBidi"/>
              </w:rPr>
              <w:t>Identify Charging System of 2 to 4-wheeler EVs</w:t>
            </w:r>
            <w:r w:rsidRPr="00946081">
              <w:rPr>
                <w:rFonts w:asciiTheme="minorBidi" w:hAnsiTheme="minorBidi" w:cstheme="minorBidi"/>
              </w:rPr>
              <w:tab/>
            </w:r>
          </w:p>
          <w:p w14:paraId="409C9E32" w14:textId="77777777" w:rsidR="00946081" w:rsidRDefault="00946081" w:rsidP="00946081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 w:cstheme="minorBidi"/>
              </w:rPr>
            </w:pPr>
            <w:r w:rsidRPr="00946081">
              <w:rPr>
                <w:rFonts w:asciiTheme="minorBidi" w:hAnsiTheme="minorBidi" w:cstheme="minorBidi"/>
              </w:rPr>
              <w:t>Detect Charging Faults in EVs</w:t>
            </w:r>
            <w:r w:rsidRPr="00946081">
              <w:rPr>
                <w:rFonts w:asciiTheme="minorBidi" w:hAnsiTheme="minorBidi" w:cstheme="minorBidi"/>
              </w:rPr>
              <w:tab/>
            </w:r>
          </w:p>
          <w:p w14:paraId="04C8B626" w14:textId="5A95B99E" w:rsidR="00946081" w:rsidRPr="00946081" w:rsidRDefault="00946081" w:rsidP="00946081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 w:cstheme="minorBidi"/>
              </w:rPr>
            </w:pPr>
            <w:r w:rsidRPr="00946081">
              <w:rPr>
                <w:rFonts w:asciiTheme="minorBidi" w:hAnsiTheme="minorBidi" w:cstheme="minorBidi"/>
              </w:rPr>
              <w:t>Keep Charging Records</w:t>
            </w:r>
            <w:r w:rsidRPr="00946081">
              <w:rPr>
                <w:rFonts w:asciiTheme="minorBidi" w:hAnsiTheme="minorBidi" w:cstheme="minorBidi"/>
              </w:rPr>
              <w:tab/>
            </w:r>
            <w:r w:rsidRPr="00946081">
              <w:rPr>
                <w:rFonts w:asciiTheme="minorBidi" w:hAnsiTheme="minorBidi" w:cstheme="minorBidi"/>
              </w:rPr>
              <w:tab/>
            </w:r>
          </w:p>
          <w:p w14:paraId="4DD6725F" w14:textId="77777777" w:rsidR="005A5F34" w:rsidRDefault="00F7580A" w:rsidP="00EF1778">
            <w:pPr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  <w:r w:rsidR="00EF1778">
              <w:rPr>
                <w:rFonts w:ascii="Arial" w:hAnsi="Arial"/>
                <w:b/>
                <w:bCs/>
                <w:szCs w:val="16"/>
              </w:rPr>
              <w:t xml:space="preserve"> </w:t>
            </w:r>
          </w:p>
          <w:p w14:paraId="545FF8E3" w14:textId="5CB16BBB" w:rsidR="00F60B8C" w:rsidRPr="00946081" w:rsidRDefault="00946081" w:rsidP="00BA019C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94608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Identify EV Charging System and Perform Safe Charging Operation</w:t>
            </w:r>
          </w:p>
        </w:tc>
      </w:tr>
      <w:tr w:rsidR="00F60B8C" w:rsidRPr="00F60B8C" w14:paraId="4619D535" w14:textId="77777777" w:rsidTr="00F7580A">
        <w:trPr>
          <w:trHeight w:val="33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C0EB" w14:textId="616AC1EF" w:rsidR="00F60B8C" w:rsidRPr="00F60B8C" w:rsidRDefault="00F60B8C" w:rsidP="00F60B8C">
            <w:pPr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Time 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A0E2" w14:textId="161158D7" w:rsidR="00F60B8C" w:rsidRPr="00F60B8C" w:rsidRDefault="00F60B8C" w:rsidP="00F60B8C">
            <w:pPr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04</w:t>
            </w:r>
            <w:r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Pr="00F60B8C">
              <w:rPr>
                <w:rFonts w:ascii="Arial" w:hAnsi="Arial"/>
                <w:b/>
                <w:bCs/>
                <w:szCs w:val="16"/>
              </w:rPr>
              <w:t>H</w:t>
            </w:r>
            <w:r>
              <w:rPr>
                <w:rFonts w:ascii="Arial" w:hAnsi="Arial"/>
                <w:b/>
                <w:bCs/>
                <w:szCs w:val="16"/>
              </w:rPr>
              <w:t>ou</w:t>
            </w:r>
            <w:r w:rsidRPr="00F60B8C">
              <w:rPr>
                <w:rFonts w:ascii="Arial" w:hAnsi="Arial"/>
                <w:b/>
                <w:bCs/>
                <w:szCs w:val="16"/>
              </w:rPr>
              <w:t>rs</w:t>
            </w:r>
          </w:p>
        </w:tc>
      </w:tr>
      <w:tr w:rsidR="00F60B8C" w:rsidRPr="00F60B8C" w14:paraId="15C2E912" w14:textId="77777777" w:rsidTr="00F60B8C">
        <w:trPr>
          <w:trHeight w:val="3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1EF1" w14:textId="77777777" w:rsidR="00F60B8C" w:rsidRPr="00F60B8C" w:rsidRDefault="00F60B8C" w:rsidP="00F60B8C">
            <w:pPr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Minimum Evidence Required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EA50" w14:textId="685D4523" w:rsidR="00F60B8C" w:rsidRPr="000D30F9" w:rsidRDefault="00F60B8C" w:rsidP="00F60B8C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0D30F9">
              <w:rPr>
                <w:rFonts w:ascii="Arial" w:hAnsi="Arial"/>
                <w:b/>
                <w:bCs/>
                <w:sz w:val="20"/>
                <w:szCs w:val="20"/>
              </w:rPr>
              <w:t>During a practical assessment, under observation by an assessor, the candidate</w:t>
            </w:r>
            <w:r w:rsidR="000D30F9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Pr="000D30F9">
              <w:rPr>
                <w:rFonts w:ascii="Arial" w:hAnsi="Arial"/>
                <w:b/>
                <w:bCs/>
                <w:sz w:val="20"/>
                <w:szCs w:val="20"/>
              </w:rPr>
              <w:t xml:space="preserve">(s) is/are required to: </w:t>
            </w:r>
          </w:p>
          <w:p w14:paraId="554D0D69" w14:textId="77777777" w:rsidR="002F7ACC" w:rsidRPr="00DA20BE" w:rsidRDefault="002F7ACC" w:rsidP="00DA20BE">
            <w:pPr>
              <w:pStyle w:val="ListParagraph"/>
              <w:numPr>
                <w:ilvl w:val="0"/>
                <w:numId w:val="17"/>
              </w:numPr>
              <w:rPr>
                <w:rFonts w:asciiTheme="minorBidi" w:eastAsia="Arial" w:hAnsiTheme="minorBidi" w:cstheme="minorBidi"/>
              </w:rPr>
            </w:pPr>
            <w:r w:rsidRPr="00DA20BE">
              <w:rPr>
                <w:rFonts w:asciiTheme="minorBidi" w:eastAsia="Arial" w:hAnsiTheme="minorBidi" w:cstheme="minorBidi"/>
              </w:rPr>
              <w:t>Identify EV charging system components</w:t>
            </w:r>
          </w:p>
          <w:p w14:paraId="08084F70" w14:textId="77777777" w:rsidR="002F7ACC" w:rsidRPr="00DA20BE" w:rsidRDefault="002F7ACC" w:rsidP="00DA20BE">
            <w:pPr>
              <w:pStyle w:val="ListParagraph"/>
              <w:numPr>
                <w:ilvl w:val="0"/>
                <w:numId w:val="17"/>
              </w:numPr>
              <w:rPr>
                <w:rFonts w:asciiTheme="minorBidi" w:eastAsia="Arial" w:hAnsiTheme="minorBidi" w:cstheme="minorBidi"/>
              </w:rPr>
            </w:pPr>
            <w:r w:rsidRPr="00DA20BE">
              <w:rPr>
                <w:rFonts w:asciiTheme="minorBidi" w:eastAsia="Arial" w:hAnsiTheme="minorBidi" w:cstheme="minorBidi"/>
              </w:rPr>
              <w:t>Identify AC and DC charging equipment</w:t>
            </w:r>
          </w:p>
          <w:p w14:paraId="41DC2A71" w14:textId="77777777" w:rsidR="002F7ACC" w:rsidRPr="00DA20BE" w:rsidRDefault="002F7ACC" w:rsidP="00DA20BE">
            <w:pPr>
              <w:pStyle w:val="ListParagraph"/>
              <w:numPr>
                <w:ilvl w:val="0"/>
                <w:numId w:val="17"/>
              </w:numPr>
              <w:rPr>
                <w:rFonts w:asciiTheme="minorBidi" w:eastAsia="Arial" w:hAnsiTheme="minorBidi" w:cstheme="minorBidi"/>
              </w:rPr>
            </w:pPr>
            <w:r w:rsidRPr="00DA20BE">
              <w:rPr>
                <w:rFonts w:asciiTheme="minorBidi" w:eastAsia="Arial" w:hAnsiTheme="minorBidi" w:cstheme="minorBidi"/>
              </w:rPr>
              <w:t>Differentiate AC charging and DC fast charging</w:t>
            </w:r>
          </w:p>
          <w:p w14:paraId="36551814" w14:textId="77777777" w:rsidR="002F7ACC" w:rsidRPr="00DA20BE" w:rsidRDefault="002F7ACC" w:rsidP="00DA20BE">
            <w:pPr>
              <w:pStyle w:val="ListParagraph"/>
              <w:numPr>
                <w:ilvl w:val="0"/>
                <w:numId w:val="17"/>
              </w:numPr>
              <w:rPr>
                <w:rFonts w:asciiTheme="minorBidi" w:eastAsia="Arial" w:hAnsiTheme="minorBidi" w:cstheme="minorBidi"/>
              </w:rPr>
            </w:pPr>
            <w:r w:rsidRPr="00DA20BE">
              <w:rPr>
                <w:rFonts w:asciiTheme="minorBidi" w:eastAsia="Arial" w:hAnsiTheme="minorBidi" w:cstheme="minorBidi"/>
              </w:rPr>
              <w:t>Locate charging port on 2W and 4W EV</w:t>
            </w:r>
          </w:p>
          <w:p w14:paraId="798987BC" w14:textId="77777777" w:rsidR="002F7ACC" w:rsidRPr="00DA20BE" w:rsidRDefault="002F7ACC" w:rsidP="00DA20BE">
            <w:pPr>
              <w:pStyle w:val="ListParagraph"/>
              <w:numPr>
                <w:ilvl w:val="0"/>
                <w:numId w:val="17"/>
              </w:numPr>
              <w:rPr>
                <w:rFonts w:asciiTheme="minorBidi" w:eastAsia="Arial" w:hAnsiTheme="minorBidi" w:cstheme="minorBidi"/>
              </w:rPr>
            </w:pPr>
            <w:r w:rsidRPr="00DA20BE">
              <w:rPr>
                <w:rFonts w:asciiTheme="minorBidi" w:eastAsia="Arial" w:hAnsiTheme="minorBidi" w:cstheme="minorBidi"/>
              </w:rPr>
              <w:t>Connect charging cable safely to vehicle</w:t>
            </w:r>
          </w:p>
          <w:p w14:paraId="2C293AA6" w14:textId="77777777" w:rsidR="002F7ACC" w:rsidRPr="00DA20BE" w:rsidRDefault="002F7ACC" w:rsidP="00DA20BE">
            <w:pPr>
              <w:pStyle w:val="ListParagraph"/>
              <w:numPr>
                <w:ilvl w:val="0"/>
                <w:numId w:val="17"/>
              </w:numPr>
              <w:rPr>
                <w:rFonts w:asciiTheme="minorBidi" w:eastAsia="Arial" w:hAnsiTheme="minorBidi" w:cstheme="minorBidi"/>
              </w:rPr>
            </w:pPr>
            <w:r w:rsidRPr="00DA20BE">
              <w:rPr>
                <w:rFonts w:asciiTheme="minorBidi" w:eastAsia="Arial" w:hAnsiTheme="minorBidi" w:cstheme="minorBidi"/>
              </w:rPr>
              <w:t>Disconnect charging cable safely from vehicle</w:t>
            </w:r>
          </w:p>
          <w:p w14:paraId="44BBB5D1" w14:textId="77777777" w:rsidR="002F7ACC" w:rsidRPr="00DA20BE" w:rsidRDefault="002F7ACC" w:rsidP="00DA20BE">
            <w:pPr>
              <w:pStyle w:val="ListParagraph"/>
              <w:numPr>
                <w:ilvl w:val="0"/>
                <w:numId w:val="17"/>
              </w:numPr>
              <w:rPr>
                <w:rFonts w:asciiTheme="minorBidi" w:eastAsia="Arial" w:hAnsiTheme="minorBidi" w:cstheme="minorBidi"/>
              </w:rPr>
            </w:pPr>
            <w:r w:rsidRPr="00DA20BE">
              <w:rPr>
                <w:rFonts w:asciiTheme="minorBidi" w:eastAsia="Arial" w:hAnsiTheme="minorBidi" w:cstheme="minorBidi"/>
              </w:rPr>
              <w:t>Follow correct charging sequence steps</w:t>
            </w:r>
          </w:p>
          <w:p w14:paraId="703ADFA6" w14:textId="77777777" w:rsidR="002F7ACC" w:rsidRPr="00DA20BE" w:rsidRDefault="002F7ACC" w:rsidP="00DA20BE">
            <w:pPr>
              <w:pStyle w:val="ListParagraph"/>
              <w:numPr>
                <w:ilvl w:val="0"/>
                <w:numId w:val="17"/>
              </w:numPr>
              <w:rPr>
                <w:rFonts w:asciiTheme="minorBidi" w:eastAsia="Arial" w:hAnsiTheme="minorBidi" w:cstheme="minorBidi"/>
              </w:rPr>
            </w:pPr>
            <w:r w:rsidRPr="00DA20BE">
              <w:rPr>
                <w:rFonts w:asciiTheme="minorBidi" w:eastAsia="Arial" w:hAnsiTheme="minorBidi" w:cstheme="minorBidi"/>
              </w:rPr>
              <w:t>Identify charging status indicators correctly</w:t>
            </w:r>
          </w:p>
          <w:p w14:paraId="1DA2E382" w14:textId="77777777" w:rsidR="002F7ACC" w:rsidRPr="00DA20BE" w:rsidRDefault="002F7ACC" w:rsidP="00DA20BE">
            <w:pPr>
              <w:pStyle w:val="ListParagraph"/>
              <w:numPr>
                <w:ilvl w:val="0"/>
                <w:numId w:val="17"/>
              </w:numPr>
              <w:rPr>
                <w:rFonts w:asciiTheme="minorBidi" w:eastAsia="Arial" w:hAnsiTheme="minorBidi" w:cstheme="minorBidi"/>
              </w:rPr>
            </w:pPr>
            <w:r w:rsidRPr="00DA20BE">
              <w:rPr>
                <w:rFonts w:asciiTheme="minorBidi" w:eastAsia="Arial" w:hAnsiTheme="minorBidi" w:cstheme="minorBidi"/>
              </w:rPr>
              <w:t>Interpret indicator lights during charging</w:t>
            </w:r>
          </w:p>
          <w:p w14:paraId="3053B13B" w14:textId="0CFEC3FA" w:rsidR="00F60B8C" w:rsidRPr="00DA20BE" w:rsidRDefault="002F7ACC" w:rsidP="00DA20BE">
            <w:pPr>
              <w:pStyle w:val="ListParagraph"/>
              <w:numPr>
                <w:ilvl w:val="0"/>
                <w:numId w:val="17"/>
              </w:numPr>
              <w:rPr>
                <w:szCs w:val="16"/>
              </w:rPr>
            </w:pPr>
            <w:r w:rsidRPr="00DA20BE">
              <w:rPr>
                <w:rFonts w:asciiTheme="minorBidi" w:eastAsia="Arial" w:hAnsiTheme="minorBidi" w:cstheme="minorBidi"/>
              </w:rPr>
              <w:t>Verify proper earthing and safety conditions</w:t>
            </w:r>
          </w:p>
        </w:tc>
      </w:tr>
    </w:tbl>
    <w:p w14:paraId="0E0AD0C8" w14:textId="77777777" w:rsidR="00F60B8C" w:rsidRDefault="00F60B8C" w:rsidP="00F60B8C">
      <w:pPr>
        <w:rPr>
          <w:rFonts w:ascii="Arial" w:hAnsi="Arial"/>
          <w:b/>
        </w:rPr>
      </w:pPr>
      <w:r w:rsidRPr="00F60B8C">
        <w:rPr>
          <w:rFonts w:ascii="Arial" w:hAnsi="Arial"/>
          <w:b/>
          <w:szCs w:val="16"/>
        </w:rPr>
        <w:br w:type="page"/>
      </w:r>
      <w:r w:rsidRPr="00F60B8C">
        <w:rPr>
          <w:rFonts w:ascii="Arial" w:hAnsi="Arial"/>
          <w:b/>
          <w:bCs/>
        </w:rPr>
        <w:lastRenderedPageBreak/>
        <w:t>Section A2:</w:t>
      </w:r>
      <w:r w:rsidRPr="00F60B8C">
        <w:rPr>
          <w:rFonts w:ascii="Arial" w:hAnsi="Arial"/>
          <w:b/>
        </w:rPr>
        <w:t xml:space="preserve"> Self-Assessment Checklist</w:t>
      </w:r>
    </w:p>
    <w:p w14:paraId="14CC9645" w14:textId="77777777" w:rsidR="005A5F34" w:rsidRPr="00F60B8C" w:rsidRDefault="005A5F34" w:rsidP="00F60B8C">
      <w:pPr>
        <w:rPr>
          <w:rFonts w:ascii="Arial" w:hAnsi="Arial"/>
          <w:b/>
        </w:rPr>
      </w:pP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164"/>
        <w:gridCol w:w="7533"/>
      </w:tblGrid>
      <w:tr w:rsidR="00F60B8C" w:rsidRPr="00F60B8C" w14:paraId="137CF1C8" w14:textId="77777777" w:rsidTr="005A5F34">
        <w:trPr>
          <w:trHeight w:val="692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39BC" w14:textId="77777777" w:rsidR="00F60B8C" w:rsidRPr="00F60B8C" w:rsidRDefault="00F60B8C" w:rsidP="00F60B8C">
            <w:pPr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BC1E" w14:textId="77777777" w:rsidR="005A5F34" w:rsidRDefault="00F7580A" w:rsidP="00F7580A">
            <w:r w:rsidRPr="00F7580A">
              <w:rPr>
                <w:rFonts w:ascii="Arial" w:hAnsi="Arial"/>
                <w:b/>
                <w:szCs w:val="16"/>
              </w:rPr>
              <w:t>Activity: -</w:t>
            </w:r>
            <w:r w:rsidR="002F7ACC">
              <w:t xml:space="preserve"> </w:t>
            </w:r>
          </w:p>
          <w:p w14:paraId="22B1A112" w14:textId="6A2226DB" w:rsidR="00F60B8C" w:rsidRPr="00946081" w:rsidRDefault="00946081" w:rsidP="005A5F34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94608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Identify EV Charging System and Perform Safe Charging Operation</w:t>
            </w:r>
          </w:p>
        </w:tc>
      </w:tr>
    </w:tbl>
    <w:p w14:paraId="3B543426" w14:textId="77777777" w:rsidR="00F60B8C" w:rsidRPr="00F60B8C" w:rsidRDefault="00F60B8C" w:rsidP="0046495E">
      <w:pPr>
        <w:spacing w:before="240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1063"/>
        <w:gridCol w:w="1117"/>
      </w:tblGrid>
      <w:tr w:rsidR="00F60B8C" w:rsidRPr="00F60B8C" w14:paraId="68687A78" w14:textId="77777777" w:rsidTr="00F60B8C">
        <w:trPr>
          <w:trHeight w:val="398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77A0" w14:textId="77777777" w:rsidR="00F60B8C" w:rsidRPr="00F60B8C" w:rsidRDefault="00F60B8C" w:rsidP="00F60B8C">
            <w:pPr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Performance Criteria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00CE" w14:textId="77777777" w:rsidR="00F60B8C" w:rsidRPr="00F60B8C" w:rsidRDefault="00F60B8C" w:rsidP="00F60B8C">
            <w:pPr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A3D8" w14:textId="77777777" w:rsidR="00F60B8C" w:rsidRPr="00F60B8C" w:rsidRDefault="00F60B8C" w:rsidP="00F60B8C">
            <w:pPr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</w:tr>
      <w:tr w:rsidR="002F7ACC" w:rsidRPr="00F60B8C" w14:paraId="375D512D" w14:textId="77777777" w:rsidTr="005A5F3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481B" w14:textId="1020E182" w:rsidR="002F7ACC" w:rsidRPr="00DA20BE" w:rsidRDefault="002F7ACC" w:rsidP="005A5F34">
            <w:pPr>
              <w:numPr>
                <w:ilvl w:val="0"/>
                <w:numId w:val="8"/>
              </w:numPr>
              <w:ind w:left="405"/>
              <w:rPr>
                <w:rFonts w:ascii="Arial" w:hAnsi="Arial"/>
                <w:sz w:val="22"/>
                <w:szCs w:val="22"/>
              </w:rPr>
            </w:pPr>
            <w:r w:rsidRPr="00DA20BE"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Identify EV charging system components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E69C" w14:textId="20B46B23" w:rsidR="002F7ACC" w:rsidRPr="00F60B8C" w:rsidRDefault="002F7ACC" w:rsidP="002F7ACC">
            <w:pPr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5EB808C" wp14:editId="003231FD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6E751D" id="Rectangle: Rounded Corners 69" o:spid="_x0000_s1026" style="position:absolute;margin-left:9.15pt;margin-top:6.55pt;width:28.5pt;height:12.9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CE5B" w14:textId="6B92DEFF" w:rsidR="002F7ACC" w:rsidRPr="00F60B8C" w:rsidRDefault="002F7ACC" w:rsidP="002F7ACC">
            <w:pPr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46AF5659" wp14:editId="3607FD72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218433" id="Rectangle: Rounded Corners 68" o:spid="_x0000_s1026" style="position:absolute;margin-left:9.6pt;margin-top:6.55pt;width:28.5pt;height:12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2F7ACC" w:rsidRPr="00F60B8C" w14:paraId="272C2CFC" w14:textId="77777777" w:rsidTr="005A5F3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F634" w14:textId="5877F8D0" w:rsidR="002F7ACC" w:rsidRPr="00DA20BE" w:rsidRDefault="002F7ACC" w:rsidP="005A5F34">
            <w:pPr>
              <w:numPr>
                <w:ilvl w:val="0"/>
                <w:numId w:val="8"/>
              </w:numPr>
              <w:ind w:left="405"/>
              <w:rPr>
                <w:rFonts w:ascii="Arial" w:hAnsi="Arial"/>
                <w:sz w:val="22"/>
                <w:szCs w:val="22"/>
              </w:rPr>
            </w:pPr>
            <w:r w:rsidRPr="00DA20BE"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Identify AC and DC charging equipment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EDFA" w14:textId="5AF729AA" w:rsidR="002F7ACC" w:rsidRPr="00F60B8C" w:rsidRDefault="002F7ACC" w:rsidP="002F7ACC">
            <w:pPr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F9065DA" wp14:editId="113FE314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063BF5" id="Rectangle: Rounded Corners 67" o:spid="_x0000_s1026" style="position:absolute;margin-left:8.7pt;margin-top:3.2pt;width:28.5pt;height:12.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A556E" w14:textId="4298D6AB" w:rsidR="002F7ACC" w:rsidRPr="00F60B8C" w:rsidRDefault="002F7ACC" w:rsidP="002F7ACC">
            <w:pPr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71A04E02" wp14:editId="5717AE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3F546D" id="Rectangle: Rounded Corners 66" o:spid="_x0000_s1026" style="position:absolute;margin-left:9.5pt;margin-top:2.35pt;width:28.5pt;height:12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2F7ACC" w:rsidRPr="00F60B8C" w14:paraId="794B51B8" w14:textId="77777777" w:rsidTr="005A5F3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9916" w14:textId="0D91336F" w:rsidR="002F7ACC" w:rsidRPr="00DA20BE" w:rsidRDefault="002F7ACC" w:rsidP="005A5F34">
            <w:pPr>
              <w:numPr>
                <w:ilvl w:val="0"/>
                <w:numId w:val="8"/>
              </w:numPr>
              <w:ind w:left="405"/>
              <w:rPr>
                <w:rFonts w:ascii="Arial" w:hAnsi="Arial"/>
                <w:sz w:val="22"/>
                <w:szCs w:val="22"/>
              </w:rPr>
            </w:pPr>
            <w:r w:rsidRPr="00DA20BE"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Differentiate AC charging and DC fast charging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BD28" w14:textId="1117ECE8" w:rsidR="002F7ACC" w:rsidRPr="00F60B8C" w:rsidRDefault="002F7ACC" w:rsidP="002F7ACC">
            <w:pPr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DDD9F8F" wp14:editId="5E5C2C2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968008" id="Rectangle: Rounded Corners 65" o:spid="_x0000_s1026" style="position:absolute;margin-left:8.8pt;margin-top:3.4pt;width:28.5pt;height:12.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6B0B" w14:textId="2A385CF2" w:rsidR="002F7ACC" w:rsidRPr="00F60B8C" w:rsidRDefault="002F7ACC" w:rsidP="002F7ACC">
            <w:pPr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A3EFC1B" wp14:editId="7FEC605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E00B92" id="Rectangle: Rounded Corners 64" o:spid="_x0000_s1026" style="position:absolute;margin-left:9.5pt;margin-top:3.4pt;width:28.5pt;height:12.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2F7ACC" w:rsidRPr="00F60B8C" w14:paraId="361805BA" w14:textId="77777777" w:rsidTr="005A5F3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000B" w14:textId="166EE412" w:rsidR="002F7ACC" w:rsidRPr="00DA20BE" w:rsidRDefault="002F7ACC" w:rsidP="005A5F34">
            <w:pPr>
              <w:numPr>
                <w:ilvl w:val="0"/>
                <w:numId w:val="8"/>
              </w:numPr>
              <w:ind w:left="405"/>
              <w:rPr>
                <w:rFonts w:ascii="Arial" w:hAnsi="Arial"/>
                <w:sz w:val="22"/>
                <w:szCs w:val="22"/>
              </w:rPr>
            </w:pPr>
            <w:r w:rsidRPr="00DA20BE"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Locate charging port on 2W and 4W EV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9E1B" w14:textId="5CC51A4B" w:rsidR="002F7ACC" w:rsidRPr="00F60B8C" w:rsidRDefault="002F7ACC" w:rsidP="002F7ACC">
            <w:pPr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4D5A5267" wp14:editId="21AF4A6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759B5B" id="Rectangle: Rounded Corners 63" o:spid="_x0000_s1026" style="position:absolute;margin-left:8.3pt;margin-top:2.85pt;width:28.5pt;height:12.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522C" w14:textId="7028C928" w:rsidR="002F7ACC" w:rsidRPr="00F60B8C" w:rsidRDefault="002F7ACC" w:rsidP="002F7ACC">
            <w:pPr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1D1814E8" wp14:editId="7CF578D0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1B5A95" id="Rectangle: Rounded Corners 62" o:spid="_x0000_s1026" style="position:absolute;margin-left:10.6pt;margin-top:2.85pt;width:28.5pt;height:12.9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2F7ACC" w:rsidRPr="00F60B8C" w14:paraId="046FA2B3" w14:textId="77777777" w:rsidTr="005A5F3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7CB2" w14:textId="3730499A" w:rsidR="002F7ACC" w:rsidRPr="00DA20BE" w:rsidRDefault="002F7ACC" w:rsidP="005A5F34">
            <w:pPr>
              <w:numPr>
                <w:ilvl w:val="0"/>
                <w:numId w:val="8"/>
              </w:numPr>
              <w:ind w:left="405"/>
              <w:rPr>
                <w:rFonts w:ascii="Arial" w:hAnsi="Arial"/>
                <w:sz w:val="22"/>
                <w:szCs w:val="22"/>
              </w:rPr>
            </w:pPr>
            <w:r w:rsidRPr="00DA20BE"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Connect charging cable safely to vehicle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A77B" w14:textId="2A252A89" w:rsidR="002F7ACC" w:rsidRPr="00F60B8C" w:rsidRDefault="002F7ACC" w:rsidP="002F7ACC">
            <w:pPr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3FE6D9CE" wp14:editId="2E95212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44497565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DA135F" id="Rectangle: Rounded Corners 61" o:spid="_x0000_s1026" style="position:absolute;margin-left:8.3pt;margin-top:3.95pt;width:28.5pt;height:12.9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0C53" w14:textId="4D38B904" w:rsidR="002F7ACC" w:rsidRPr="00F60B8C" w:rsidRDefault="002F7ACC" w:rsidP="002F7ACC">
            <w:pPr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163E7F4B" wp14:editId="3347313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1273559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2E30EA" id="Rectangle: Rounded Corners 60" o:spid="_x0000_s1026" style="position:absolute;margin-left:10.05pt;margin-top:3.95pt;width:28.5pt;height:12.9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2F7ACC" w:rsidRPr="00F60B8C" w14:paraId="165F00D5" w14:textId="77777777" w:rsidTr="005A5F3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58A3" w14:textId="52846239" w:rsidR="002F7ACC" w:rsidRPr="00DA20BE" w:rsidRDefault="002F7ACC" w:rsidP="005A5F34">
            <w:pPr>
              <w:numPr>
                <w:ilvl w:val="0"/>
                <w:numId w:val="8"/>
              </w:numPr>
              <w:ind w:left="405"/>
              <w:rPr>
                <w:rFonts w:ascii="Arial" w:hAnsi="Arial"/>
                <w:sz w:val="22"/>
                <w:szCs w:val="22"/>
                <w:lang w:val="en-GB"/>
              </w:rPr>
            </w:pPr>
            <w:r w:rsidRPr="00DA20BE"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Disconnect charging cable safely from vehicle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341E" w14:textId="5C2D2B31" w:rsidR="002F7ACC" w:rsidRPr="00F60B8C" w:rsidRDefault="002F7ACC" w:rsidP="002F7ACC">
            <w:pPr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76A61059" wp14:editId="07156E1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754138420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E7942E" id="Rectangle: Rounded Corners 59" o:spid="_x0000_s1026" style="position:absolute;margin-left:7.9pt;margin-top:2.5pt;width:28.5pt;height:12.9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20A4" w14:textId="52D3DBCB" w:rsidR="002F7ACC" w:rsidRPr="00F60B8C" w:rsidRDefault="002F7ACC" w:rsidP="002F7ACC">
            <w:pPr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BCE17B2" wp14:editId="4ECABD7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01886232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8704A4" id="Rectangle: Rounded Corners 58" o:spid="_x0000_s1026" style="position:absolute;margin-left:10.2pt;margin-top:3.05pt;width:28.45pt;height:12.8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E5CB1" w:rsidRPr="00F60B8C" w14:paraId="6C2F0AD1" w14:textId="77777777" w:rsidTr="005A5F3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0B7B" w14:textId="3BB91746" w:rsidR="00EE5CB1" w:rsidRPr="00DA20BE" w:rsidRDefault="00EE5CB1" w:rsidP="005A5F34">
            <w:pPr>
              <w:numPr>
                <w:ilvl w:val="0"/>
                <w:numId w:val="8"/>
              </w:numPr>
              <w:ind w:left="405"/>
              <w:rPr>
                <w:rFonts w:ascii="Arial" w:hAnsi="Arial"/>
                <w:sz w:val="22"/>
                <w:szCs w:val="22"/>
                <w:lang w:val="en-GB"/>
              </w:rPr>
            </w:pPr>
            <w:r w:rsidRPr="00DA20BE"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Follow correct charging sequence steps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62AF9" w14:textId="1DB1270E" w:rsidR="00EE5CB1" w:rsidRPr="00F60B8C" w:rsidRDefault="00EE5CB1" w:rsidP="00EE5CB1">
            <w:pPr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3034007B" wp14:editId="56033198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2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E189B7" id="Rectangle: Rounded Corners 59" o:spid="_x0000_s1026" style="position:absolute;margin-left:7.9pt;margin-top:2.5pt;width:28.5pt;height:12.9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B82A0" w14:textId="4005B7CA" w:rsidR="00EE5CB1" w:rsidRPr="00F60B8C" w:rsidRDefault="00EE5CB1" w:rsidP="00EE5CB1">
            <w:pPr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6689786" wp14:editId="6589D308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4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885D81" id="Rectangle: Rounded Corners 59" o:spid="_x0000_s1026" style="position:absolute;margin-left:7.9pt;margin-top:2.5pt;width:28.5pt;height:12.9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E5CB1" w:rsidRPr="00F60B8C" w14:paraId="11AEE965" w14:textId="77777777" w:rsidTr="005A5F3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790A" w14:textId="46BEA7DB" w:rsidR="00EE5CB1" w:rsidRPr="00DA20BE" w:rsidRDefault="00EE5CB1" w:rsidP="005A5F34">
            <w:pPr>
              <w:numPr>
                <w:ilvl w:val="0"/>
                <w:numId w:val="8"/>
              </w:numPr>
              <w:ind w:left="405"/>
              <w:rPr>
                <w:rFonts w:ascii="Arial" w:hAnsi="Arial"/>
                <w:sz w:val="22"/>
                <w:szCs w:val="22"/>
                <w:lang w:val="en-GB"/>
              </w:rPr>
            </w:pPr>
            <w:r w:rsidRPr="00DA20BE"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Identify charging status indicators correctly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4D75" w14:textId="539275ED" w:rsidR="00EE5CB1" w:rsidRPr="00F60B8C" w:rsidRDefault="00EE5CB1" w:rsidP="00EE5CB1">
            <w:pPr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34C2D98B" wp14:editId="3220782C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3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6DD077" id="Rectangle: Rounded Corners 59" o:spid="_x0000_s1026" style="position:absolute;margin-left:7.9pt;margin-top:2.5pt;width:28.5pt;height:12.9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7B60" w14:textId="7371D490" w:rsidR="00EE5CB1" w:rsidRPr="00F60B8C" w:rsidRDefault="00EE5CB1" w:rsidP="00EE5CB1">
            <w:pPr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70F47F69" wp14:editId="6EC8DCF2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5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D5DAC2" id="Rectangle: Rounded Corners 59" o:spid="_x0000_s1026" style="position:absolute;margin-left:7.9pt;margin-top:2.5pt;width:28.5pt;height:12.9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E5CB1" w:rsidRPr="00F60B8C" w14:paraId="4860BF81" w14:textId="77777777" w:rsidTr="005A5F3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C2911" w14:textId="1B3A44B8" w:rsidR="00EE5CB1" w:rsidRPr="00DA20BE" w:rsidRDefault="00EE5CB1" w:rsidP="005A5F34">
            <w:pPr>
              <w:numPr>
                <w:ilvl w:val="0"/>
                <w:numId w:val="8"/>
              </w:numPr>
              <w:ind w:left="405"/>
              <w:rPr>
                <w:rFonts w:ascii="Arial" w:hAnsi="Arial"/>
                <w:sz w:val="22"/>
                <w:szCs w:val="22"/>
                <w:lang w:val="en-GB"/>
              </w:rPr>
            </w:pPr>
            <w:r w:rsidRPr="00DA20BE"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Interpret indicator lights during charging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03A3B" w14:textId="22AEFF30" w:rsidR="00EE5CB1" w:rsidRPr="00F60B8C" w:rsidRDefault="00EE5CB1" w:rsidP="00EE5CB1">
            <w:pPr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2E8087B1" wp14:editId="13E24E12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6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FAC6FE" id="Rectangle: Rounded Corners 59" o:spid="_x0000_s1026" style="position:absolute;margin-left:7.9pt;margin-top:2.5pt;width:28.5pt;height:12.9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C719" w14:textId="2AD12F38" w:rsidR="00EE5CB1" w:rsidRPr="00F60B8C" w:rsidRDefault="00EE5CB1" w:rsidP="00EE5CB1">
            <w:pPr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360D4233" wp14:editId="35B1639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7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9CBC0E" id="Rectangle: Rounded Corners 59" o:spid="_x0000_s1026" style="position:absolute;margin-left:7.9pt;margin-top:2.5pt;width:28.5pt;height:12.9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E5CB1" w:rsidRPr="00F60B8C" w14:paraId="274DC5FE" w14:textId="77777777" w:rsidTr="005A5F3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B719" w14:textId="256AF740" w:rsidR="00EE5CB1" w:rsidRPr="00DA20BE" w:rsidRDefault="00EE5CB1" w:rsidP="005A5F34">
            <w:pPr>
              <w:numPr>
                <w:ilvl w:val="0"/>
                <w:numId w:val="8"/>
              </w:numPr>
              <w:ind w:left="405"/>
              <w:rPr>
                <w:rFonts w:ascii="Arial" w:hAnsi="Arial"/>
                <w:sz w:val="22"/>
                <w:szCs w:val="22"/>
                <w:lang w:val="en-GB"/>
              </w:rPr>
            </w:pPr>
            <w:r w:rsidRPr="00DA20BE"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Verify proper earthing and safety conditions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2934" w14:textId="6BD9C7ED" w:rsidR="00EE5CB1" w:rsidRPr="00F60B8C" w:rsidRDefault="00EE5CB1" w:rsidP="00EE5CB1">
            <w:pPr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1CD7C291" wp14:editId="1C4FE4B5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8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A91801" id="Rectangle: Rounded Corners 59" o:spid="_x0000_s1026" style="position:absolute;margin-left:7.9pt;margin-top:2.5pt;width:28.5pt;height:12.9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71C1" w14:textId="714743A4" w:rsidR="00EE5CB1" w:rsidRPr="00F60B8C" w:rsidRDefault="00EE5CB1" w:rsidP="00EE5CB1">
            <w:pPr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55FAE0F7" wp14:editId="14953D46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9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9B625A" id="Rectangle: Rounded Corners 59" o:spid="_x0000_s1026" style="position:absolute;margin-left:7.9pt;margin-top:2.5pt;width:28.5pt;height:12.9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14:paraId="5C2F46F7" w14:textId="77777777" w:rsidR="00F60B8C" w:rsidRDefault="00F60B8C" w:rsidP="00F60B8C">
      <w:pPr>
        <w:rPr>
          <w:rFonts w:ascii="Arial" w:hAnsi="Arial"/>
          <w:b/>
          <w:szCs w:val="16"/>
        </w:rPr>
      </w:pPr>
    </w:p>
    <w:p w14:paraId="1FCEE97A" w14:textId="77777777" w:rsidR="00F60B8C" w:rsidRDefault="00F60B8C" w:rsidP="00F60B8C">
      <w:pPr>
        <w:rPr>
          <w:rFonts w:ascii="Arial" w:hAnsi="Arial"/>
          <w:b/>
          <w:szCs w:val="16"/>
        </w:rPr>
      </w:pPr>
    </w:p>
    <w:p w14:paraId="21D7DBE5" w14:textId="77777777" w:rsidR="00F60B8C" w:rsidRPr="00F60B8C" w:rsidRDefault="00F60B8C" w:rsidP="00F60B8C">
      <w:pPr>
        <w:rPr>
          <w:rFonts w:ascii="Arial" w:hAnsi="Arial"/>
          <w:b/>
          <w:szCs w:val="16"/>
        </w:rPr>
      </w:pPr>
    </w:p>
    <w:p w14:paraId="1CC24F18" w14:textId="77777777" w:rsidR="00F60B8C" w:rsidRPr="00F60B8C" w:rsidRDefault="00F60B8C" w:rsidP="00F60B8C">
      <w:pPr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Candidate’s Signature__________________ Assessor’s Signature__________________</w:t>
      </w:r>
    </w:p>
    <w:p w14:paraId="78E2D560" w14:textId="77777777" w:rsidR="00F60B8C" w:rsidRPr="00F60B8C" w:rsidRDefault="00F60B8C" w:rsidP="00F60B8C">
      <w:pPr>
        <w:rPr>
          <w:rFonts w:ascii="Arial" w:hAnsi="Arial"/>
          <w:bCs/>
          <w:szCs w:val="16"/>
        </w:rPr>
      </w:pPr>
    </w:p>
    <w:p w14:paraId="65610BA1" w14:textId="47B153A6" w:rsidR="00F60B8C" w:rsidRPr="00F60B8C" w:rsidRDefault="00F60B8C" w:rsidP="00F60B8C">
      <w:pPr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Date: _______________________________</w:t>
      </w:r>
    </w:p>
    <w:p w14:paraId="57081D5E" w14:textId="77777777" w:rsidR="00F60B8C" w:rsidRPr="00F60B8C" w:rsidRDefault="00F60B8C" w:rsidP="00F60B8C">
      <w:pPr>
        <w:rPr>
          <w:rFonts w:ascii="Arial" w:hAnsi="Arial"/>
          <w:bCs/>
          <w:szCs w:val="16"/>
          <w:lang w:val="fr-FR"/>
        </w:rPr>
      </w:pPr>
      <w:r w:rsidRPr="00F60B8C">
        <w:rPr>
          <w:rFonts w:ascii="Arial" w:hAnsi="Arial"/>
          <w:bCs/>
          <w:szCs w:val="16"/>
          <w:lang w:val="fr-FR"/>
        </w:rPr>
        <w:br w:type="page"/>
      </w:r>
    </w:p>
    <w:p w14:paraId="6D5B7EFB" w14:textId="5F677B0C" w:rsidR="00F60B8C" w:rsidRPr="00F60B8C" w:rsidRDefault="00F60B8C" w:rsidP="0046495E">
      <w:pPr>
        <w:rPr>
          <w:rFonts w:ascii="Arial" w:hAnsi="Arial"/>
          <w:b/>
          <w:bCs/>
        </w:rPr>
      </w:pPr>
      <w:r w:rsidRPr="00F60B8C">
        <w:rPr>
          <w:rFonts w:ascii="Arial" w:hAnsi="Arial"/>
          <w:b/>
          <w:bCs/>
        </w:rPr>
        <w:lastRenderedPageBreak/>
        <w:t xml:space="preserve">Section </w:t>
      </w:r>
      <w:r w:rsidR="00143D0A" w:rsidRPr="00F60B8C">
        <w:rPr>
          <w:rFonts w:ascii="Arial" w:hAnsi="Arial"/>
          <w:b/>
          <w:bCs/>
        </w:rPr>
        <w:t>B:</w:t>
      </w:r>
      <w:r w:rsidRPr="00F60B8C">
        <w:rPr>
          <w:rFonts w:ascii="Arial" w:hAnsi="Arial"/>
          <w:b/>
          <w:bCs/>
        </w:rPr>
        <w:t xml:space="preserve"> 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699"/>
        <w:gridCol w:w="8196"/>
      </w:tblGrid>
      <w:tr w:rsidR="009F1FAA" w:rsidRPr="00F60B8C" w14:paraId="0BE21082" w14:textId="77777777" w:rsidTr="0046495E">
        <w:trPr>
          <w:trHeight w:val="35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493C" w14:textId="77777777" w:rsidR="009F1FAA" w:rsidRPr="00F60B8C" w:rsidRDefault="009F1FAA" w:rsidP="009F1FAA">
            <w:pPr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6BEB" w14:textId="7F2D9532" w:rsidR="009F1FAA" w:rsidRPr="00F60B8C" w:rsidRDefault="009F1FAA" w:rsidP="009F1FAA">
            <w:pPr>
              <w:rPr>
                <w:rFonts w:ascii="Arial" w:hAnsi="Arial"/>
                <w:szCs w:val="16"/>
              </w:rPr>
            </w:pPr>
            <w:r w:rsidRPr="009F1FAA">
              <w:rPr>
                <w:rFonts w:ascii="Arial" w:hAnsi="Arial"/>
                <w:b/>
                <w:bCs/>
                <w:szCs w:val="16"/>
              </w:rPr>
              <w:t xml:space="preserve">Electric Vehicle (EV) </w:t>
            </w:r>
            <w:r w:rsidR="006D3576" w:rsidRPr="006D3576">
              <w:rPr>
                <w:rFonts w:ascii="Arial" w:hAnsi="Arial"/>
                <w:b/>
                <w:bCs/>
                <w:szCs w:val="16"/>
              </w:rPr>
              <w:t>Assistant Technician</w:t>
            </w:r>
            <w:r w:rsidRPr="009F1FAA">
              <w:rPr>
                <w:rFonts w:ascii="Arial" w:hAnsi="Arial"/>
                <w:b/>
                <w:bCs/>
                <w:szCs w:val="16"/>
              </w:rPr>
              <w:t xml:space="preserve"> L-2</w:t>
            </w:r>
          </w:p>
        </w:tc>
      </w:tr>
      <w:tr w:rsidR="009F1FAA" w:rsidRPr="00F60B8C" w14:paraId="1D535E39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018C" w14:textId="7EB68B1D" w:rsidR="009F1FAA" w:rsidRPr="00F60B8C" w:rsidRDefault="009F1FAA" w:rsidP="009F1FAA">
            <w:pPr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3EAD" w14:textId="72C1AE62" w:rsidR="009F1FAA" w:rsidRPr="00F60B8C" w:rsidRDefault="0050564B" w:rsidP="009F1FAA">
            <w:pPr>
              <w:rPr>
                <w:rFonts w:ascii="Arial" w:hAnsi="Arial"/>
                <w:b/>
                <w:bCs/>
                <w:szCs w:val="16"/>
              </w:rPr>
            </w:pPr>
            <w:r w:rsidRPr="0050564B">
              <w:rPr>
                <w:rFonts w:ascii="Arial" w:hAnsi="Arial"/>
                <w:b/>
                <w:bCs/>
                <w:szCs w:val="16"/>
              </w:rPr>
              <w:t>0716MSA19</w:t>
            </w:r>
            <w:r w:rsidR="009F1FAA" w:rsidRPr="009F1FAA">
              <w:rPr>
                <w:rFonts w:ascii="Arial" w:hAnsi="Arial"/>
                <w:b/>
                <w:bCs/>
                <w:szCs w:val="16"/>
              </w:rPr>
              <w:t xml:space="preserve">5. Perform </w:t>
            </w:r>
            <w:r w:rsidR="00946081">
              <w:rPr>
                <w:rFonts w:ascii="Arial" w:hAnsi="Arial"/>
                <w:b/>
                <w:bCs/>
                <w:szCs w:val="16"/>
              </w:rPr>
              <w:t xml:space="preserve">EV </w:t>
            </w:r>
            <w:r w:rsidR="009F1FAA" w:rsidRPr="009F1FAA">
              <w:rPr>
                <w:rFonts w:ascii="Arial" w:hAnsi="Arial"/>
                <w:b/>
                <w:bCs/>
                <w:szCs w:val="16"/>
              </w:rPr>
              <w:t>Battery Charging</w:t>
            </w:r>
          </w:p>
        </w:tc>
      </w:tr>
      <w:tr w:rsidR="00F60B8C" w:rsidRPr="00F60B8C" w14:paraId="78C65D81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AE58" w14:textId="3172FB8C" w:rsidR="00F60B8C" w:rsidRPr="00F60B8C" w:rsidRDefault="00F60B8C" w:rsidP="00F60B8C">
            <w:pPr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</w:rPr>
              <w:t>Purpose of Assessment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189E" w14:textId="35DF67DE" w:rsidR="00F60B8C" w:rsidRPr="00F60B8C" w:rsidRDefault="00F60B8C" w:rsidP="00F60B8C">
            <w:pPr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 Assessment</w:t>
            </w:r>
          </w:p>
        </w:tc>
      </w:tr>
      <w:tr w:rsidR="00F60B8C" w:rsidRPr="00F60B8C" w14:paraId="2CE45C20" w14:textId="77777777" w:rsidTr="0046495E">
        <w:trPr>
          <w:trHeight w:val="133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6F59" w14:textId="77777777" w:rsidR="00F60B8C" w:rsidRPr="00F60B8C" w:rsidRDefault="00F60B8C" w:rsidP="00F60B8C">
            <w:pPr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7D7A" w14:textId="433796CE" w:rsidR="00F60B8C" w:rsidRPr="00F60B8C" w:rsidRDefault="00F60B8C" w:rsidP="00F60B8C">
            <w:pPr>
              <w:spacing w:before="24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Name: __________________________________________________</w:t>
            </w:r>
          </w:p>
          <w:p w14:paraId="75888A7B" w14:textId="77777777" w:rsidR="00F60B8C" w:rsidRPr="00F60B8C" w:rsidRDefault="00F60B8C" w:rsidP="00F60B8C">
            <w:pPr>
              <w:rPr>
                <w:rFonts w:ascii="Arial" w:hAnsi="Arial"/>
                <w:szCs w:val="16"/>
              </w:rPr>
            </w:pPr>
          </w:p>
          <w:p w14:paraId="123596BC" w14:textId="6884E4AD" w:rsidR="00F60B8C" w:rsidRPr="00F60B8C" w:rsidRDefault="00F60B8C" w:rsidP="00F60B8C">
            <w:pPr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Number: ________________________ Signature: __________</w:t>
            </w:r>
          </w:p>
        </w:tc>
      </w:tr>
      <w:tr w:rsidR="00F60B8C" w:rsidRPr="00F60B8C" w14:paraId="7CB285C9" w14:textId="77777777" w:rsidTr="001F41C8">
        <w:trPr>
          <w:trHeight w:val="194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0972" w14:textId="77777777" w:rsidR="00F60B8C" w:rsidRPr="00F60B8C" w:rsidRDefault="00F60B8C" w:rsidP="00F60B8C">
            <w:pPr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Outcome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053B" w14:textId="09A80035" w:rsidR="00F60B8C" w:rsidRPr="00F60B8C" w:rsidRDefault="00F60B8C" w:rsidP="00F60B8C">
            <w:pPr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ACE0A3" wp14:editId="23604B5D">
                      <wp:simplePos x="0" y="0"/>
                      <wp:positionH relativeFrom="column">
                        <wp:posOffset>4533900</wp:posOffset>
                      </wp:positionH>
                      <wp:positionV relativeFrom="paragraph">
                        <wp:posOffset>26035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8AFD78" id="Rectangle 36" o:spid="_x0000_s1026" style="position:absolute;margin-left:357pt;margin-top:2.0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82D833" wp14:editId="35AD7B19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0BAB25" id="Rectangle 37" o:spid="_x0000_s1026" style="position:absolute;margin-left:85.65pt;margin-top:1.2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Khrbm3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                                        NOT YET COMPETENT    </w:t>
            </w:r>
          </w:p>
          <w:p w14:paraId="6B6E6D5E" w14:textId="77777777" w:rsidR="00F60B8C" w:rsidRPr="00F60B8C" w:rsidRDefault="00F60B8C" w:rsidP="00F60B8C">
            <w:pPr>
              <w:rPr>
                <w:rFonts w:ascii="Arial" w:hAnsi="Arial"/>
                <w:b/>
                <w:szCs w:val="16"/>
              </w:rPr>
            </w:pPr>
          </w:p>
          <w:p w14:paraId="06668D30" w14:textId="064CC855" w:rsidR="00F60B8C" w:rsidRPr="00F60B8C" w:rsidRDefault="00F60B8C" w:rsidP="00F60B8C">
            <w:pPr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Name of the Assessor</w:t>
            </w:r>
            <w:r w:rsidRPr="00F60B8C">
              <w:rPr>
                <w:rFonts w:ascii="Arial" w:hAnsi="Arial"/>
                <w:szCs w:val="16"/>
              </w:rPr>
              <w:t>_______________________________________</w:t>
            </w:r>
          </w:p>
          <w:p w14:paraId="27431C6B" w14:textId="77777777" w:rsidR="00F60B8C" w:rsidRPr="00F60B8C" w:rsidRDefault="00F60B8C" w:rsidP="00F60B8C">
            <w:pPr>
              <w:rPr>
                <w:rFonts w:ascii="Arial" w:hAnsi="Arial"/>
                <w:b/>
                <w:szCs w:val="16"/>
              </w:rPr>
            </w:pPr>
          </w:p>
          <w:p w14:paraId="54A5EE44" w14:textId="7D9EA5F3" w:rsidR="00F60B8C" w:rsidRPr="00F60B8C" w:rsidRDefault="00F60B8C" w:rsidP="00F60B8C">
            <w:pPr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Assessor’s code: 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 xml:space="preserve">Signature: </w:t>
            </w:r>
            <w:r w:rsidRPr="00F60B8C">
              <w:rPr>
                <w:rFonts w:ascii="Arial" w:hAnsi="Arial"/>
                <w:szCs w:val="16"/>
              </w:rPr>
              <w:t>_______________</w:t>
            </w:r>
          </w:p>
        </w:tc>
      </w:tr>
    </w:tbl>
    <w:p w14:paraId="67C35D1D" w14:textId="77777777" w:rsidR="00F60B8C" w:rsidRPr="00F60B8C" w:rsidRDefault="00F60B8C" w:rsidP="00F60B8C">
      <w:pPr>
        <w:rPr>
          <w:rFonts w:ascii="Arial" w:hAnsi="Arial"/>
          <w:b/>
          <w:szCs w:val="16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:rsidR="00F60B8C" w:rsidRPr="00F60B8C" w14:paraId="17854483" w14:textId="77777777" w:rsidTr="0046495E">
        <w:trPr>
          <w:trHeight w:val="384"/>
          <w:jc w:val="center"/>
        </w:trPr>
        <w:tc>
          <w:tcPr>
            <w:tcW w:w="9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0D5B" w14:textId="77777777" w:rsidR="00F60B8C" w:rsidRPr="00F60B8C" w:rsidRDefault="00F60B8C" w:rsidP="00F60B8C">
            <w:pPr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8"/>
                <w:szCs w:val="28"/>
              </w:rPr>
              <w:t>Assessment Summary</w:t>
            </w:r>
            <w:r w:rsidRPr="00F60B8C">
              <w:rPr>
                <w:rFonts w:ascii="Arial" w:hAnsi="Arial"/>
                <w:b/>
                <w:szCs w:val="16"/>
              </w:rPr>
              <w:t xml:space="preserve"> (to be filled by the assessor)</w:t>
            </w:r>
          </w:p>
        </w:tc>
      </w:tr>
      <w:tr w:rsidR="00F60B8C" w:rsidRPr="00F60B8C" w14:paraId="3908E66D" w14:textId="77777777" w:rsidTr="0046495E">
        <w:trPr>
          <w:trHeight w:val="487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1101" w14:textId="77777777" w:rsidR="00F60B8C" w:rsidRPr="00F60B8C" w:rsidRDefault="00F60B8C" w:rsidP="00F60B8C">
            <w:pPr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5523" w14:textId="77777777" w:rsidR="00F60B8C" w:rsidRPr="00F60B8C" w:rsidRDefault="00F60B8C" w:rsidP="00F60B8C">
            <w:pPr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10A2" w14:textId="77777777" w:rsidR="00F60B8C" w:rsidRPr="00F60B8C" w:rsidRDefault="00F60B8C" w:rsidP="00F60B8C">
            <w:pPr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Result</w:t>
            </w:r>
          </w:p>
        </w:tc>
      </w:tr>
      <w:tr w:rsidR="00F60B8C" w:rsidRPr="00F60B8C" w14:paraId="6B1F85F8" w14:textId="77777777" w:rsidTr="0046495E">
        <w:trPr>
          <w:cantSplit/>
          <w:trHeight w:val="156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B9B1" w14:textId="77777777" w:rsidR="00F60B8C" w:rsidRPr="00F60B8C" w:rsidRDefault="00F60B8C" w:rsidP="00F60B8C">
            <w:pPr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Nature of Activity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CEC89D3" w14:textId="77777777" w:rsidR="00F60B8C" w:rsidRPr="00F60B8C" w:rsidRDefault="00F60B8C" w:rsidP="00F60B8C">
            <w:pPr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704B47" w14:textId="77777777" w:rsidR="00F60B8C" w:rsidRPr="00F60B8C" w:rsidRDefault="00F60B8C" w:rsidP="00F60B8C">
            <w:pPr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404C4A6" w14:textId="77777777" w:rsidR="00F60B8C" w:rsidRPr="00F60B8C" w:rsidRDefault="00F60B8C" w:rsidP="00F60B8C">
            <w:pPr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Observation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F8F6B0" w14:textId="77777777" w:rsidR="00F60B8C" w:rsidRPr="00F60B8C" w:rsidRDefault="00F60B8C" w:rsidP="00F60B8C">
            <w:pPr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Portfolio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1C845F" w14:textId="77777777" w:rsidR="00F60B8C" w:rsidRPr="00F60B8C" w:rsidRDefault="00F60B8C" w:rsidP="00F60B8C">
            <w:pPr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Role Play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0F0076" w14:textId="77777777" w:rsidR="00F60B8C" w:rsidRPr="00F60B8C" w:rsidRDefault="00F60B8C" w:rsidP="00F60B8C">
            <w:pPr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918170" w14:textId="77777777" w:rsidR="00F60B8C" w:rsidRPr="00F60B8C" w:rsidRDefault="00F60B8C" w:rsidP="00F60B8C">
            <w:pPr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Not Yet Competent</w:t>
            </w:r>
          </w:p>
        </w:tc>
      </w:tr>
      <w:tr w:rsidR="00F60B8C" w:rsidRPr="00F60B8C" w14:paraId="5961DC85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6498" w14:textId="77777777" w:rsidR="00F60B8C" w:rsidRPr="00F60B8C" w:rsidRDefault="00F60B8C" w:rsidP="00F60B8C">
            <w:pPr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Practical Skill Demonstration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16EB79" w14:textId="77777777" w:rsidR="00F60B8C" w:rsidRPr="00F60B8C" w:rsidRDefault="00F60B8C" w:rsidP="00F7580A">
            <w:pPr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5422AD" w14:textId="7667734D" w:rsidR="00F60B8C" w:rsidRPr="00F60B8C" w:rsidRDefault="00F60B8C" w:rsidP="00F7580A">
            <w:pPr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C316A5" w14:textId="533F6E84" w:rsidR="00F60B8C" w:rsidRPr="00F60B8C" w:rsidRDefault="00F7580A" w:rsidP="00F7580A">
            <w:pPr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8A2F0" w14:textId="77777777" w:rsidR="00F60B8C" w:rsidRPr="00F60B8C" w:rsidRDefault="00F60B8C" w:rsidP="00F7580A">
            <w:pPr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9FB9B6" w14:textId="2115F325" w:rsidR="00F60B8C" w:rsidRPr="00F60B8C" w:rsidRDefault="00F7580A" w:rsidP="00F7580A">
            <w:pPr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63F0" w14:textId="77777777" w:rsidR="00F60B8C" w:rsidRPr="00F60B8C" w:rsidRDefault="00F60B8C" w:rsidP="00F60B8C">
            <w:pPr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2D0" w14:textId="77777777" w:rsidR="00F60B8C" w:rsidRPr="00F60B8C" w:rsidRDefault="00F60B8C" w:rsidP="00F60B8C">
            <w:pPr>
              <w:rPr>
                <w:rFonts w:ascii="Arial" w:hAnsi="Arial"/>
                <w:szCs w:val="16"/>
              </w:rPr>
            </w:pPr>
          </w:p>
        </w:tc>
      </w:tr>
      <w:tr w:rsidR="00F60B8C" w:rsidRPr="00F60B8C" w14:paraId="7905F188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B4AF" w14:textId="77777777" w:rsidR="00F60B8C" w:rsidRPr="00F60B8C" w:rsidRDefault="00F60B8C" w:rsidP="00F60B8C">
            <w:pPr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Knowledge Assessment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01534C" w14:textId="1E02877D" w:rsidR="00F60B8C" w:rsidRPr="00F60B8C" w:rsidRDefault="00F7580A" w:rsidP="00F7580A">
            <w:pPr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E56D83" w14:textId="7770187E" w:rsidR="00F60B8C" w:rsidRPr="00F60B8C" w:rsidRDefault="00F7580A" w:rsidP="00F7580A">
            <w:pPr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A731CD" w14:textId="77777777" w:rsidR="00F60B8C" w:rsidRPr="00F60B8C" w:rsidRDefault="00F60B8C" w:rsidP="00F7580A">
            <w:pPr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2E5F04" w14:textId="77777777" w:rsidR="00F60B8C" w:rsidRPr="00F60B8C" w:rsidRDefault="00F60B8C" w:rsidP="00F7580A">
            <w:pPr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FFD240" w14:textId="77777777" w:rsidR="00F60B8C" w:rsidRPr="00F60B8C" w:rsidRDefault="00F60B8C" w:rsidP="00F7580A">
            <w:pPr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CB20" w14:textId="77777777" w:rsidR="00F60B8C" w:rsidRPr="00F60B8C" w:rsidRDefault="00F60B8C" w:rsidP="00F60B8C">
            <w:pPr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575B" w14:textId="77777777" w:rsidR="00F60B8C" w:rsidRPr="00F60B8C" w:rsidRDefault="00F60B8C" w:rsidP="00F60B8C">
            <w:pPr>
              <w:rPr>
                <w:rFonts w:ascii="Arial" w:hAnsi="Arial"/>
                <w:szCs w:val="16"/>
              </w:rPr>
            </w:pPr>
          </w:p>
        </w:tc>
      </w:tr>
      <w:tr w:rsidR="00F60B8C" w:rsidRPr="00F60B8C" w14:paraId="200548FD" w14:textId="77777777" w:rsidTr="00F7580A">
        <w:trPr>
          <w:trHeight w:val="30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E671" w14:textId="77777777" w:rsidR="00F60B8C" w:rsidRPr="00F60B8C" w:rsidRDefault="00F60B8C" w:rsidP="00F60B8C">
            <w:pPr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Other Requirement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086D85" w14:textId="77777777" w:rsidR="00F60B8C" w:rsidRPr="00F60B8C" w:rsidRDefault="00F60B8C" w:rsidP="00F7580A">
            <w:pPr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E5384" w14:textId="77777777" w:rsidR="00F60B8C" w:rsidRPr="00F60B8C" w:rsidRDefault="00F60B8C" w:rsidP="00F7580A">
            <w:pPr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B6E4BD" w14:textId="77777777" w:rsidR="00F60B8C" w:rsidRPr="00F60B8C" w:rsidRDefault="00F60B8C" w:rsidP="00F7580A">
            <w:pPr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72152F" w14:textId="093120EB" w:rsidR="00F60B8C" w:rsidRPr="00F60B8C" w:rsidRDefault="00F7580A" w:rsidP="00F7580A">
            <w:pPr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A35C7A" w14:textId="77777777" w:rsidR="00F60B8C" w:rsidRPr="00F60B8C" w:rsidRDefault="00F60B8C" w:rsidP="00F7580A">
            <w:pPr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9B32" w14:textId="77777777" w:rsidR="00F60B8C" w:rsidRPr="00F60B8C" w:rsidRDefault="00F60B8C" w:rsidP="00F60B8C">
            <w:pPr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B623" w14:textId="77777777" w:rsidR="00F60B8C" w:rsidRPr="00F60B8C" w:rsidRDefault="00F60B8C" w:rsidP="00F60B8C">
            <w:pPr>
              <w:rPr>
                <w:rFonts w:ascii="Arial" w:hAnsi="Arial"/>
                <w:szCs w:val="16"/>
              </w:rPr>
            </w:pPr>
          </w:p>
        </w:tc>
      </w:tr>
    </w:tbl>
    <w:p w14:paraId="05CDD786" w14:textId="77777777" w:rsidR="00F60B8C" w:rsidRPr="00F60B8C" w:rsidRDefault="00F60B8C" w:rsidP="00F60B8C">
      <w:pPr>
        <w:rPr>
          <w:rFonts w:ascii="Arial" w:hAnsi="Arial"/>
          <w:b/>
          <w:szCs w:val="16"/>
        </w:rPr>
      </w:pPr>
    </w:p>
    <w:p w14:paraId="5C55D927" w14:textId="77777777" w:rsidR="0046495E" w:rsidRDefault="0046495E">
      <w:pPr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br w:type="page"/>
      </w:r>
    </w:p>
    <w:p w14:paraId="418BB825" w14:textId="6AD0839C" w:rsidR="00F60B8C" w:rsidRDefault="00F60B8C" w:rsidP="00F60B8C">
      <w:pPr>
        <w:rPr>
          <w:rFonts w:ascii="Arial" w:hAnsi="Arial"/>
          <w:b/>
          <w:bCs/>
        </w:rPr>
      </w:pPr>
      <w:r w:rsidRPr="00F60B8C">
        <w:rPr>
          <w:rFonts w:ascii="Arial" w:hAnsi="Arial"/>
          <w:b/>
          <w:bCs/>
        </w:rPr>
        <w:lastRenderedPageBreak/>
        <w:t>Section B1: Observation Checklist</w:t>
      </w:r>
    </w:p>
    <w:p w14:paraId="763AF4C5" w14:textId="77777777" w:rsidR="005A5F34" w:rsidRPr="00F60B8C" w:rsidRDefault="005A5F34" w:rsidP="00F60B8C">
      <w:pPr>
        <w:rPr>
          <w:rFonts w:ascii="Arial" w:hAnsi="Arial"/>
          <w:b/>
          <w:bCs/>
        </w:rPr>
      </w:pPr>
    </w:p>
    <w:tbl>
      <w:tblPr>
        <w:tblStyle w:val="TableGrid"/>
        <w:tblW w:w="10178" w:type="dxa"/>
        <w:tblLayout w:type="fixed"/>
        <w:tblLook w:val="04A0" w:firstRow="1" w:lastRow="0" w:firstColumn="1" w:lastColumn="0" w:noHBand="0" w:noVBand="1"/>
      </w:tblPr>
      <w:tblGrid>
        <w:gridCol w:w="805"/>
        <w:gridCol w:w="1531"/>
        <w:gridCol w:w="2184"/>
        <w:gridCol w:w="1955"/>
        <w:gridCol w:w="810"/>
        <w:gridCol w:w="991"/>
        <w:gridCol w:w="1891"/>
        <w:gridCol w:w="11"/>
      </w:tblGrid>
      <w:tr w:rsidR="00F60B8C" w:rsidRPr="00F60B8C" w14:paraId="3758644B" w14:textId="77777777" w:rsidTr="005A5F34">
        <w:trPr>
          <w:trHeight w:val="602"/>
        </w:trPr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3F9B" w14:textId="77777777" w:rsidR="00F60B8C" w:rsidRPr="00F60B8C" w:rsidRDefault="00F60B8C" w:rsidP="00F60B8C">
            <w:pPr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49986" w14:textId="77777777" w:rsidR="005A5F34" w:rsidRDefault="00F7580A" w:rsidP="00F60B8C">
            <w:r w:rsidRPr="00415EB1">
              <w:rPr>
                <w:rFonts w:ascii="Arial" w:hAnsi="Arial"/>
                <w:b/>
                <w:bCs/>
              </w:rPr>
              <w:t>Activity:</w:t>
            </w:r>
            <w:r w:rsidR="002F7ACC">
              <w:t xml:space="preserve"> </w:t>
            </w:r>
          </w:p>
          <w:p w14:paraId="3CFE6D0F" w14:textId="7C9C3837" w:rsidR="00F7580A" w:rsidRPr="005A5F34" w:rsidRDefault="00946081" w:rsidP="00F60B8C">
            <w:pPr>
              <w:rPr>
                <w:rFonts w:ascii="Arial" w:hAnsi="Arial"/>
                <w:b/>
                <w:bCs/>
                <w:szCs w:val="16"/>
              </w:rPr>
            </w:pPr>
            <w:r w:rsidRPr="005A5F3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Identi</w:t>
            </w: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fy</w:t>
            </w:r>
            <w:r w:rsidRPr="005A5F3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2F7ACC" w:rsidRPr="005A5F3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EV Charging System and </w:t>
            </w: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Perform </w:t>
            </w:r>
            <w:r w:rsidR="002F7ACC" w:rsidRPr="005A5F3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Safe Charging Operation</w:t>
            </w:r>
          </w:p>
          <w:p w14:paraId="16C5A505" w14:textId="72C0E5D5" w:rsidR="00F60B8C" w:rsidRPr="00F7580A" w:rsidRDefault="00F60B8C" w:rsidP="00F60B8C">
            <w:pPr>
              <w:rPr>
                <w:rFonts w:ascii="Arial" w:hAnsi="Arial"/>
                <w:bCs/>
                <w:szCs w:val="16"/>
              </w:rPr>
            </w:pPr>
          </w:p>
        </w:tc>
      </w:tr>
      <w:tr w:rsidR="00F60B8C" w:rsidRPr="00F60B8C" w14:paraId="39D1E270" w14:textId="77777777" w:rsidTr="0046495E">
        <w:trPr>
          <w:gridAfter w:val="1"/>
          <w:wAfter w:w="11" w:type="dxa"/>
          <w:trHeight w:val="602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62EB" w14:textId="77777777" w:rsidR="00F60B8C" w:rsidRPr="005A5F34" w:rsidRDefault="00F60B8C" w:rsidP="00F60B8C">
            <w:pPr>
              <w:rPr>
                <w:rFonts w:ascii="Arial" w:hAnsi="Arial"/>
                <w:bCs/>
                <w:sz w:val="20"/>
                <w:szCs w:val="20"/>
              </w:rPr>
            </w:pPr>
            <w:r w:rsidRPr="005A5F34">
              <w:rPr>
                <w:rFonts w:ascii="Arial" w:hAnsi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AAC2" w14:textId="77777777" w:rsidR="00F60B8C" w:rsidRPr="00F60B8C" w:rsidRDefault="00F60B8C" w:rsidP="00F60B8C">
            <w:pPr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C911" w14:textId="77777777" w:rsidR="00F60B8C" w:rsidRPr="00F60B8C" w:rsidRDefault="00F60B8C" w:rsidP="00F60B8C">
            <w:pPr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5CEE" w14:textId="77777777" w:rsidR="00F60B8C" w:rsidRPr="00F60B8C" w:rsidRDefault="00F60B8C" w:rsidP="00F60B8C">
            <w:pPr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Remarks</w:t>
            </w:r>
          </w:p>
        </w:tc>
      </w:tr>
      <w:tr w:rsidR="002F7ACC" w:rsidRPr="00F60B8C" w14:paraId="26943331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C392" w14:textId="77777777" w:rsidR="002F7ACC" w:rsidRPr="00F60B8C" w:rsidRDefault="002F7ACC" w:rsidP="002F7ACC">
            <w:pPr>
              <w:numPr>
                <w:ilvl w:val="0"/>
                <w:numId w:val="10"/>
              </w:numPr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8C8F" w14:textId="0D15F02A" w:rsidR="002F7ACC" w:rsidRPr="00F60B8C" w:rsidRDefault="002F7ACC" w:rsidP="002F7ACC">
            <w:pPr>
              <w:rPr>
                <w:rFonts w:ascii="Arial" w:hAnsi="Arial"/>
                <w:szCs w:val="16"/>
              </w:rPr>
            </w:pPr>
            <w:r w:rsidRPr="00102D59">
              <w:rPr>
                <w:rFonts w:ascii="Arial" w:eastAsia="Arial" w:hAnsi="Arial" w:cs="Arial"/>
                <w:bCs/>
                <w:color w:val="000000" w:themeColor="text1"/>
              </w:rPr>
              <w:t>Identif</w:t>
            </w:r>
            <w:r>
              <w:rPr>
                <w:rFonts w:ascii="Arial" w:eastAsia="Arial" w:hAnsi="Arial" w:cs="Arial"/>
                <w:bCs/>
                <w:color w:val="000000" w:themeColor="text1"/>
              </w:rPr>
              <w:t>ied</w:t>
            </w:r>
            <w:r w:rsidRPr="00102D59">
              <w:rPr>
                <w:rFonts w:ascii="Arial" w:eastAsia="Arial" w:hAnsi="Arial" w:cs="Arial"/>
                <w:bCs/>
                <w:color w:val="000000" w:themeColor="text1"/>
              </w:rPr>
              <w:t xml:space="preserve"> EV charging system components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1F98" w14:textId="77777777" w:rsidR="002F7ACC" w:rsidRPr="00F60B8C" w:rsidRDefault="002F7ACC" w:rsidP="002F7ACC">
            <w:pPr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54B" w14:textId="77777777" w:rsidR="002F7ACC" w:rsidRPr="00F60B8C" w:rsidRDefault="002F7ACC" w:rsidP="002F7ACC">
            <w:pPr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9E9A" w14:textId="77777777" w:rsidR="002F7ACC" w:rsidRPr="00F60B8C" w:rsidRDefault="002F7ACC" w:rsidP="002F7ACC">
            <w:pPr>
              <w:rPr>
                <w:rFonts w:ascii="Arial" w:hAnsi="Arial"/>
                <w:szCs w:val="16"/>
              </w:rPr>
            </w:pPr>
          </w:p>
        </w:tc>
      </w:tr>
      <w:tr w:rsidR="002F7ACC" w:rsidRPr="00F60B8C" w14:paraId="038D03B1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AFF3" w14:textId="77777777" w:rsidR="002F7ACC" w:rsidRPr="00F60B8C" w:rsidRDefault="002F7ACC" w:rsidP="002F7ACC">
            <w:pPr>
              <w:numPr>
                <w:ilvl w:val="0"/>
                <w:numId w:val="10"/>
              </w:numPr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CC41" w14:textId="60F94BBE" w:rsidR="002F7ACC" w:rsidRPr="00F60B8C" w:rsidRDefault="002F7ACC" w:rsidP="002F7ACC">
            <w:pPr>
              <w:rPr>
                <w:rFonts w:ascii="Arial" w:hAnsi="Arial"/>
                <w:szCs w:val="16"/>
              </w:rPr>
            </w:pPr>
            <w:r w:rsidRPr="00102D59">
              <w:rPr>
                <w:rFonts w:ascii="Arial" w:eastAsia="Arial" w:hAnsi="Arial" w:cs="Arial"/>
                <w:bCs/>
                <w:color w:val="000000" w:themeColor="text1"/>
              </w:rPr>
              <w:t>Identif</w:t>
            </w:r>
            <w:r>
              <w:rPr>
                <w:rFonts w:ascii="Arial" w:eastAsia="Arial" w:hAnsi="Arial" w:cs="Arial"/>
                <w:bCs/>
                <w:color w:val="000000" w:themeColor="text1"/>
              </w:rPr>
              <w:t>ied</w:t>
            </w:r>
            <w:r w:rsidRPr="00102D59">
              <w:rPr>
                <w:rFonts w:ascii="Arial" w:eastAsia="Arial" w:hAnsi="Arial" w:cs="Arial"/>
                <w:bCs/>
                <w:color w:val="000000" w:themeColor="text1"/>
              </w:rPr>
              <w:t xml:space="preserve"> AC and DC charging equipment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9E52" w14:textId="77777777" w:rsidR="002F7ACC" w:rsidRPr="00F60B8C" w:rsidRDefault="002F7ACC" w:rsidP="002F7ACC">
            <w:pPr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9F48" w14:textId="77777777" w:rsidR="002F7ACC" w:rsidRPr="00F60B8C" w:rsidRDefault="002F7ACC" w:rsidP="002F7ACC">
            <w:pPr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F71C8" w14:textId="77777777" w:rsidR="002F7ACC" w:rsidRPr="00F60B8C" w:rsidRDefault="002F7ACC" w:rsidP="002F7ACC">
            <w:pPr>
              <w:rPr>
                <w:rFonts w:ascii="Arial" w:eastAsiaTheme="minorHAnsi" w:hAnsi="Arial"/>
                <w:szCs w:val="16"/>
              </w:rPr>
            </w:pPr>
          </w:p>
        </w:tc>
      </w:tr>
      <w:tr w:rsidR="002F7ACC" w:rsidRPr="00F60B8C" w14:paraId="141A1C11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3E7E" w14:textId="77777777" w:rsidR="002F7ACC" w:rsidRPr="00F60B8C" w:rsidRDefault="002F7ACC" w:rsidP="002F7ACC">
            <w:pPr>
              <w:numPr>
                <w:ilvl w:val="0"/>
                <w:numId w:val="10"/>
              </w:numPr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5385" w14:textId="56DB8FD7" w:rsidR="002F7ACC" w:rsidRPr="00F60B8C" w:rsidRDefault="002F7ACC" w:rsidP="002F7ACC">
            <w:pPr>
              <w:rPr>
                <w:rFonts w:ascii="Arial" w:hAnsi="Arial"/>
                <w:szCs w:val="16"/>
              </w:rPr>
            </w:pPr>
            <w:r w:rsidRPr="00102D59">
              <w:rPr>
                <w:rFonts w:ascii="Arial" w:eastAsia="Arial" w:hAnsi="Arial" w:cs="Arial"/>
                <w:bCs/>
                <w:color w:val="000000" w:themeColor="text1"/>
              </w:rPr>
              <w:t>Differentiate</w:t>
            </w:r>
            <w:r>
              <w:rPr>
                <w:rFonts w:ascii="Arial" w:eastAsia="Arial" w:hAnsi="Arial" w:cs="Arial"/>
                <w:bCs/>
                <w:color w:val="000000" w:themeColor="text1"/>
              </w:rPr>
              <w:t>d</w:t>
            </w:r>
            <w:r w:rsidRPr="00102D59">
              <w:rPr>
                <w:rFonts w:ascii="Arial" w:eastAsia="Arial" w:hAnsi="Arial" w:cs="Arial"/>
                <w:bCs/>
                <w:color w:val="000000" w:themeColor="text1"/>
              </w:rPr>
              <w:t xml:space="preserve"> AC charging and DC fast charging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F6CD" w14:textId="77777777" w:rsidR="002F7ACC" w:rsidRPr="00F60B8C" w:rsidRDefault="002F7ACC" w:rsidP="002F7ACC">
            <w:pPr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D603" w14:textId="77777777" w:rsidR="002F7ACC" w:rsidRPr="00F60B8C" w:rsidRDefault="002F7ACC" w:rsidP="002F7ACC">
            <w:pPr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0C20" w14:textId="77777777" w:rsidR="002F7ACC" w:rsidRPr="00F60B8C" w:rsidRDefault="002F7ACC" w:rsidP="002F7ACC">
            <w:pPr>
              <w:rPr>
                <w:rFonts w:ascii="Arial" w:eastAsiaTheme="minorHAnsi" w:hAnsi="Arial"/>
                <w:szCs w:val="16"/>
              </w:rPr>
            </w:pPr>
          </w:p>
        </w:tc>
      </w:tr>
      <w:tr w:rsidR="002F7ACC" w:rsidRPr="00F60B8C" w14:paraId="082753B4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75FE" w14:textId="77777777" w:rsidR="002F7ACC" w:rsidRPr="00F60B8C" w:rsidRDefault="002F7ACC" w:rsidP="002F7ACC">
            <w:pPr>
              <w:numPr>
                <w:ilvl w:val="0"/>
                <w:numId w:val="10"/>
              </w:numPr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657F" w14:textId="402A0073" w:rsidR="002F7ACC" w:rsidRPr="00F60B8C" w:rsidRDefault="002F7ACC" w:rsidP="002F7ACC">
            <w:pPr>
              <w:rPr>
                <w:rFonts w:ascii="Arial" w:hAnsi="Arial"/>
                <w:szCs w:val="16"/>
              </w:rPr>
            </w:pPr>
            <w:r w:rsidRPr="00102D59">
              <w:rPr>
                <w:rFonts w:ascii="Arial" w:eastAsia="Arial" w:hAnsi="Arial" w:cs="Arial"/>
                <w:bCs/>
                <w:color w:val="000000" w:themeColor="text1"/>
              </w:rPr>
              <w:t>Locate</w:t>
            </w:r>
            <w:r>
              <w:rPr>
                <w:rFonts w:ascii="Arial" w:eastAsia="Arial" w:hAnsi="Arial" w:cs="Arial"/>
                <w:bCs/>
                <w:color w:val="000000" w:themeColor="text1"/>
              </w:rPr>
              <w:t>d</w:t>
            </w:r>
            <w:r w:rsidRPr="00102D59">
              <w:rPr>
                <w:rFonts w:ascii="Arial" w:eastAsia="Arial" w:hAnsi="Arial" w:cs="Arial"/>
                <w:bCs/>
                <w:color w:val="000000" w:themeColor="text1"/>
              </w:rPr>
              <w:t xml:space="preserve"> charging port on 2W and 4W EV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72E8" w14:textId="77777777" w:rsidR="002F7ACC" w:rsidRPr="00F60B8C" w:rsidRDefault="002F7ACC" w:rsidP="002F7ACC">
            <w:pPr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09D8" w14:textId="77777777" w:rsidR="002F7ACC" w:rsidRPr="00F60B8C" w:rsidRDefault="002F7ACC" w:rsidP="002F7ACC">
            <w:pPr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7BF6" w14:textId="77777777" w:rsidR="002F7ACC" w:rsidRPr="00F60B8C" w:rsidRDefault="002F7ACC" w:rsidP="002F7ACC">
            <w:pPr>
              <w:rPr>
                <w:rFonts w:ascii="Arial" w:eastAsiaTheme="minorHAnsi" w:hAnsi="Arial"/>
                <w:szCs w:val="16"/>
              </w:rPr>
            </w:pPr>
          </w:p>
        </w:tc>
      </w:tr>
      <w:tr w:rsidR="002F7ACC" w:rsidRPr="00F60B8C" w14:paraId="0F3AAD46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D0DE" w14:textId="77777777" w:rsidR="002F7ACC" w:rsidRPr="00F60B8C" w:rsidRDefault="002F7ACC" w:rsidP="002F7ACC">
            <w:pPr>
              <w:numPr>
                <w:ilvl w:val="0"/>
                <w:numId w:val="10"/>
              </w:numPr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C27E" w14:textId="4E864771" w:rsidR="002F7ACC" w:rsidRPr="00F60B8C" w:rsidRDefault="002F7ACC" w:rsidP="002F7ACC">
            <w:pPr>
              <w:rPr>
                <w:rFonts w:ascii="Arial" w:hAnsi="Arial"/>
                <w:szCs w:val="16"/>
              </w:rPr>
            </w:pPr>
            <w:r w:rsidRPr="00102D59">
              <w:rPr>
                <w:rFonts w:ascii="Arial" w:eastAsia="Arial" w:hAnsi="Arial" w:cs="Arial"/>
                <w:bCs/>
                <w:color w:val="000000" w:themeColor="text1"/>
              </w:rPr>
              <w:t>Connect</w:t>
            </w:r>
            <w:r>
              <w:rPr>
                <w:rFonts w:ascii="Arial" w:eastAsia="Arial" w:hAnsi="Arial" w:cs="Arial"/>
                <w:bCs/>
                <w:color w:val="000000" w:themeColor="text1"/>
              </w:rPr>
              <w:t>ed</w:t>
            </w:r>
            <w:r w:rsidRPr="00102D59">
              <w:rPr>
                <w:rFonts w:ascii="Arial" w:eastAsia="Arial" w:hAnsi="Arial" w:cs="Arial"/>
                <w:bCs/>
                <w:color w:val="000000" w:themeColor="text1"/>
              </w:rPr>
              <w:t xml:space="preserve"> charging cable safely to vehicle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408D" w14:textId="77777777" w:rsidR="002F7ACC" w:rsidRPr="00F60B8C" w:rsidRDefault="002F7ACC" w:rsidP="002F7ACC">
            <w:pPr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46D4" w14:textId="77777777" w:rsidR="002F7ACC" w:rsidRPr="00F60B8C" w:rsidRDefault="002F7ACC" w:rsidP="002F7ACC">
            <w:pPr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F22E" w14:textId="77777777" w:rsidR="002F7ACC" w:rsidRPr="00F60B8C" w:rsidRDefault="002F7ACC" w:rsidP="002F7ACC">
            <w:pPr>
              <w:rPr>
                <w:rFonts w:ascii="Arial" w:eastAsiaTheme="minorHAnsi" w:hAnsi="Arial"/>
                <w:szCs w:val="16"/>
              </w:rPr>
            </w:pPr>
          </w:p>
        </w:tc>
      </w:tr>
      <w:tr w:rsidR="002F7ACC" w:rsidRPr="00F60B8C" w14:paraId="029AD99B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CA00" w14:textId="77777777" w:rsidR="002F7ACC" w:rsidRPr="00F60B8C" w:rsidRDefault="002F7ACC" w:rsidP="002F7ACC">
            <w:pPr>
              <w:numPr>
                <w:ilvl w:val="0"/>
                <w:numId w:val="10"/>
              </w:numPr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2150" w14:textId="242D3C21" w:rsidR="002F7ACC" w:rsidRPr="00F60B8C" w:rsidRDefault="002F7ACC" w:rsidP="002F7ACC">
            <w:pPr>
              <w:rPr>
                <w:rFonts w:ascii="Arial" w:hAnsi="Arial"/>
                <w:szCs w:val="16"/>
              </w:rPr>
            </w:pPr>
            <w:r w:rsidRPr="00102D59">
              <w:rPr>
                <w:rFonts w:ascii="Arial" w:eastAsia="Arial" w:hAnsi="Arial" w:cs="Arial"/>
                <w:bCs/>
                <w:color w:val="000000" w:themeColor="text1"/>
              </w:rPr>
              <w:t>Disconnect</w:t>
            </w:r>
            <w:r>
              <w:rPr>
                <w:rFonts w:ascii="Arial" w:eastAsia="Arial" w:hAnsi="Arial" w:cs="Arial"/>
                <w:bCs/>
                <w:color w:val="000000" w:themeColor="text1"/>
              </w:rPr>
              <w:t>ed</w:t>
            </w:r>
            <w:r w:rsidRPr="00102D59">
              <w:rPr>
                <w:rFonts w:ascii="Arial" w:eastAsia="Arial" w:hAnsi="Arial" w:cs="Arial"/>
                <w:bCs/>
                <w:color w:val="000000" w:themeColor="text1"/>
              </w:rPr>
              <w:t xml:space="preserve"> charging cable safely from vehicle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E690" w14:textId="77777777" w:rsidR="002F7ACC" w:rsidRPr="00F60B8C" w:rsidRDefault="002F7ACC" w:rsidP="002F7ACC">
            <w:pPr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D664" w14:textId="77777777" w:rsidR="002F7ACC" w:rsidRPr="00F60B8C" w:rsidRDefault="002F7ACC" w:rsidP="002F7ACC">
            <w:pPr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7705" w14:textId="77777777" w:rsidR="002F7ACC" w:rsidRPr="00F60B8C" w:rsidRDefault="002F7ACC" w:rsidP="002F7ACC">
            <w:pPr>
              <w:rPr>
                <w:rFonts w:ascii="Arial" w:eastAsiaTheme="minorHAnsi" w:hAnsi="Arial"/>
                <w:szCs w:val="16"/>
              </w:rPr>
            </w:pPr>
          </w:p>
        </w:tc>
      </w:tr>
      <w:tr w:rsidR="002F7ACC" w:rsidRPr="00F60B8C" w14:paraId="39458070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1314" w14:textId="77777777" w:rsidR="002F7ACC" w:rsidRPr="00F60B8C" w:rsidRDefault="002F7ACC" w:rsidP="002F7ACC">
            <w:pPr>
              <w:numPr>
                <w:ilvl w:val="0"/>
                <w:numId w:val="10"/>
              </w:numPr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CC9F" w14:textId="24CF1A9D" w:rsidR="002F7ACC" w:rsidRPr="00F60B8C" w:rsidRDefault="002F7ACC" w:rsidP="002F7ACC">
            <w:pPr>
              <w:rPr>
                <w:rFonts w:ascii="Arial" w:hAnsi="Arial"/>
                <w:szCs w:val="16"/>
              </w:rPr>
            </w:pPr>
            <w:r w:rsidRPr="00102D59">
              <w:rPr>
                <w:rFonts w:ascii="Arial" w:eastAsia="Arial" w:hAnsi="Arial" w:cs="Arial"/>
                <w:bCs/>
                <w:color w:val="000000" w:themeColor="text1"/>
              </w:rPr>
              <w:t>Follow</w:t>
            </w:r>
            <w:r>
              <w:rPr>
                <w:rFonts w:ascii="Arial" w:eastAsia="Arial" w:hAnsi="Arial" w:cs="Arial"/>
                <w:bCs/>
                <w:color w:val="000000" w:themeColor="text1"/>
              </w:rPr>
              <w:t>ed</w:t>
            </w:r>
            <w:r w:rsidRPr="00102D59">
              <w:rPr>
                <w:rFonts w:ascii="Arial" w:eastAsia="Arial" w:hAnsi="Arial" w:cs="Arial"/>
                <w:bCs/>
                <w:color w:val="000000" w:themeColor="text1"/>
              </w:rPr>
              <w:t xml:space="preserve"> correct charging sequence steps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A7E2" w14:textId="77777777" w:rsidR="002F7ACC" w:rsidRPr="00F60B8C" w:rsidRDefault="002F7ACC" w:rsidP="002F7ACC">
            <w:pPr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64D0" w14:textId="77777777" w:rsidR="002F7ACC" w:rsidRPr="00F60B8C" w:rsidRDefault="002F7ACC" w:rsidP="002F7ACC">
            <w:pPr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65FC" w14:textId="77777777" w:rsidR="002F7ACC" w:rsidRPr="00F60B8C" w:rsidRDefault="002F7ACC" w:rsidP="002F7ACC">
            <w:pPr>
              <w:rPr>
                <w:rFonts w:ascii="Arial" w:eastAsiaTheme="minorHAnsi" w:hAnsi="Arial"/>
                <w:szCs w:val="16"/>
              </w:rPr>
            </w:pPr>
          </w:p>
        </w:tc>
      </w:tr>
      <w:tr w:rsidR="002F7ACC" w:rsidRPr="00F60B8C" w14:paraId="6C1FF543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4017A" w14:textId="77777777" w:rsidR="002F7ACC" w:rsidRPr="00F60B8C" w:rsidRDefault="002F7ACC" w:rsidP="002F7ACC">
            <w:pPr>
              <w:numPr>
                <w:ilvl w:val="0"/>
                <w:numId w:val="10"/>
              </w:numPr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51AD" w14:textId="51847BEE" w:rsidR="002F7ACC" w:rsidRPr="00F60B8C" w:rsidRDefault="002F7ACC" w:rsidP="002F7ACC">
            <w:pPr>
              <w:rPr>
                <w:rFonts w:ascii="Arial" w:hAnsi="Arial"/>
                <w:szCs w:val="16"/>
              </w:rPr>
            </w:pPr>
            <w:r w:rsidRPr="00102D59">
              <w:rPr>
                <w:rFonts w:ascii="Arial" w:eastAsia="Arial" w:hAnsi="Arial" w:cs="Arial"/>
                <w:bCs/>
                <w:color w:val="000000" w:themeColor="text1"/>
              </w:rPr>
              <w:t>Identif</w:t>
            </w:r>
            <w:r>
              <w:rPr>
                <w:rFonts w:ascii="Arial" w:eastAsia="Arial" w:hAnsi="Arial" w:cs="Arial"/>
                <w:bCs/>
                <w:color w:val="000000" w:themeColor="text1"/>
              </w:rPr>
              <w:t>ied</w:t>
            </w:r>
            <w:r w:rsidRPr="00102D59">
              <w:rPr>
                <w:rFonts w:ascii="Arial" w:eastAsia="Arial" w:hAnsi="Arial" w:cs="Arial"/>
                <w:bCs/>
                <w:color w:val="000000" w:themeColor="text1"/>
              </w:rPr>
              <w:t xml:space="preserve"> charging status indicators correctly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4812" w14:textId="77777777" w:rsidR="002F7ACC" w:rsidRPr="00F60B8C" w:rsidRDefault="002F7ACC" w:rsidP="002F7ACC">
            <w:pPr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956E" w14:textId="77777777" w:rsidR="002F7ACC" w:rsidRPr="00F60B8C" w:rsidRDefault="002F7ACC" w:rsidP="002F7ACC">
            <w:pPr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9453" w14:textId="77777777" w:rsidR="002F7ACC" w:rsidRPr="00F60B8C" w:rsidRDefault="002F7ACC" w:rsidP="002F7ACC">
            <w:pPr>
              <w:rPr>
                <w:rFonts w:ascii="Arial" w:eastAsiaTheme="minorHAnsi" w:hAnsi="Arial"/>
                <w:szCs w:val="16"/>
              </w:rPr>
            </w:pPr>
          </w:p>
        </w:tc>
      </w:tr>
      <w:tr w:rsidR="002F7ACC" w:rsidRPr="00F60B8C" w14:paraId="19A8DD90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12E5" w14:textId="77777777" w:rsidR="002F7ACC" w:rsidRPr="00F60B8C" w:rsidRDefault="002F7ACC" w:rsidP="002F7ACC">
            <w:pPr>
              <w:numPr>
                <w:ilvl w:val="0"/>
                <w:numId w:val="10"/>
              </w:numPr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CB6F" w14:textId="143387D1" w:rsidR="002F7ACC" w:rsidRPr="00F60B8C" w:rsidRDefault="002F7ACC" w:rsidP="002F7ACC">
            <w:pPr>
              <w:rPr>
                <w:rFonts w:ascii="Arial" w:hAnsi="Arial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Explained</w:t>
            </w:r>
            <w:r w:rsidRPr="00102D59">
              <w:rPr>
                <w:rFonts w:ascii="Arial" w:eastAsia="Arial" w:hAnsi="Arial" w:cs="Arial"/>
                <w:bCs/>
                <w:color w:val="000000" w:themeColor="text1"/>
              </w:rPr>
              <w:t xml:space="preserve"> indicator lights during charging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3EE9" w14:textId="77777777" w:rsidR="002F7ACC" w:rsidRPr="00F60B8C" w:rsidRDefault="002F7ACC" w:rsidP="002F7ACC">
            <w:pPr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4576" w14:textId="77777777" w:rsidR="002F7ACC" w:rsidRPr="00F60B8C" w:rsidRDefault="002F7ACC" w:rsidP="002F7ACC">
            <w:pPr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3B162" w14:textId="77777777" w:rsidR="002F7ACC" w:rsidRPr="00F60B8C" w:rsidRDefault="002F7ACC" w:rsidP="002F7ACC">
            <w:pPr>
              <w:rPr>
                <w:rFonts w:ascii="Arial" w:eastAsiaTheme="minorHAnsi" w:hAnsi="Arial"/>
                <w:szCs w:val="16"/>
              </w:rPr>
            </w:pPr>
          </w:p>
        </w:tc>
      </w:tr>
      <w:tr w:rsidR="002F7ACC" w:rsidRPr="00F60B8C" w14:paraId="7CF42EF4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926F" w14:textId="77777777" w:rsidR="002F7ACC" w:rsidRPr="00F60B8C" w:rsidRDefault="002F7ACC" w:rsidP="002F7ACC">
            <w:pPr>
              <w:numPr>
                <w:ilvl w:val="0"/>
                <w:numId w:val="10"/>
              </w:numPr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A436" w14:textId="7BEBE292" w:rsidR="002F7ACC" w:rsidRPr="00F60B8C" w:rsidRDefault="002F7ACC" w:rsidP="002F7ACC">
            <w:pPr>
              <w:rPr>
                <w:rFonts w:ascii="Arial" w:hAnsi="Arial"/>
                <w:szCs w:val="16"/>
              </w:rPr>
            </w:pPr>
            <w:r w:rsidRPr="00102D59">
              <w:rPr>
                <w:rFonts w:ascii="Arial" w:eastAsia="Arial" w:hAnsi="Arial" w:cs="Arial"/>
                <w:bCs/>
                <w:color w:val="000000" w:themeColor="text1"/>
              </w:rPr>
              <w:t>Verif</w:t>
            </w:r>
            <w:r>
              <w:rPr>
                <w:rFonts w:ascii="Arial" w:eastAsia="Arial" w:hAnsi="Arial" w:cs="Arial"/>
                <w:bCs/>
                <w:color w:val="000000" w:themeColor="text1"/>
              </w:rPr>
              <w:t>ied</w:t>
            </w:r>
            <w:r w:rsidRPr="00102D59">
              <w:rPr>
                <w:rFonts w:ascii="Arial" w:eastAsia="Arial" w:hAnsi="Arial" w:cs="Arial"/>
                <w:bCs/>
                <w:color w:val="000000" w:themeColor="text1"/>
              </w:rPr>
              <w:t xml:space="preserve"> proper earthing and safety conditions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7713" w14:textId="77777777" w:rsidR="002F7ACC" w:rsidRPr="00F60B8C" w:rsidRDefault="002F7ACC" w:rsidP="002F7ACC">
            <w:pPr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C402" w14:textId="77777777" w:rsidR="002F7ACC" w:rsidRPr="00F60B8C" w:rsidRDefault="002F7ACC" w:rsidP="002F7ACC">
            <w:pPr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4BBB" w14:textId="77777777" w:rsidR="002F7ACC" w:rsidRPr="00F60B8C" w:rsidRDefault="002F7ACC" w:rsidP="002F7ACC">
            <w:pPr>
              <w:rPr>
                <w:rFonts w:ascii="Arial" w:eastAsiaTheme="minorHAnsi" w:hAnsi="Arial"/>
                <w:szCs w:val="16"/>
              </w:rPr>
            </w:pPr>
          </w:p>
        </w:tc>
      </w:tr>
      <w:tr w:rsidR="002F7ACC" w:rsidRPr="00F60B8C" w14:paraId="3BF20B6F" w14:textId="77777777" w:rsidTr="0046495E">
        <w:trPr>
          <w:trHeight w:val="422"/>
        </w:trPr>
        <w:tc>
          <w:tcPr>
            <w:tcW w:w="4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C437" w14:textId="2E18398E" w:rsidR="002F7ACC" w:rsidRPr="00F60B8C" w:rsidRDefault="002F7ACC" w:rsidP="002F7ACC">
            <w:pPr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1D32AB54" wp14:editId="280A4C2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AAD72F" id="Rectangle 35" o:spid="_x0000_s1026" style="position:absolute;margin-left:70.7pt;margin-top:2.2pt;width:14pt;height:9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</w:t>
            </w:r>
          </w:p>
        </w:tc>
        <w:tc>
          <w:tcPr>
            <w:tcW w:w="5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254E" w14:textId="2F36A540" w:rsidR="002F7ACC" w:rsidRPr="00F60B8C" w:rsidRDefault="002F7ACC" w:rsidP="002F7ACC">
            <w:pPr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3BE36E63" wp14:editId="077F06DB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E6BEA1" id="Rectangle 34" o:spid="_x0000_s1026" style="position:absolute;margin-left:130.6pt;margin-top:4.2pt;width:14pt;height:9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Not yet Competent               </w:t>
            </w:r>
          </w:p>
        </w:tc>
      </w:tr>
    </w:tbl>
    <w:p w14:paraId="50362178" w14:textId="77777777" w:rsidR="00F60B8C" w:rsidRDefault="00F60B8C" w:rsidP="00F60B8C">
      <w:pPr>
        <w:rPr>
          <w:rFonts w:ascii="Arial" w:hAnsi="Arial"/>
          <w:b/>
          <w:szCs w:val="16"/>
        </w:rPr>
      </w:pPr>
    </w:p>
    <w:p w14:paraId="4E85BE7B" w14:textId="7F17D43D" w:rsidR="00F60B8C" w:rsidRPr="00F60B8C" w:rsidRDefault="00F60B8C" w:rsidP="00946081">
      <w:pPr>
        <w:spacing w:after="240"/>
        <w:rPr>
          <w:rFonts w:ascii="Arial" w:hAnsi="Arial"/>
          <w:b/>
          <w:bCs/>
        </w:rPr>
      </w:pPr>
      <w:r w:rsidRPr="00F60B8C">
        <w:rPr>
          <w:rFonts w:ascii="Arial" w:hAnsi="Arial"/>
          <w:b/>
          <w:bCs/>
        </w:rPr>
        <w:t>Section B2: Knowledge Assessment</w:t>
      </w:r>
    </w:p>
    <w:tbl>
      <w:tblPr>
        <w:tblStyle w:val="TableGrid"/>
        <w:tblW w:w="9918" w:type="dxa"/>
        <w:tblLayout w:type="fixed"/>
        <w:tblLook w:val="04A0" w:firstRow="1" w:lastRow="0" w:firstColumn="1" w:lastColumn="0" w:noHBand="0" w:noVBand="1"/>
      </w:tblPr>
      <w:tblGrid>
        <w:gridCol w:w="6516"/>
        <w:gridCol w:w="1701"/>
        <w:gridCol w:w="1701"/>
      </w:tblGrid>
      <w:tr w:rsidR="00F60B8C" w:rsidRPr="00F60B8C" w14:paraId="51810128" w14:textId="77777777" w:rsidTr="005A5F34">
        <w:trPr>
          <w:trHeight w:val="449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477A" w14:textId="77777777" w:rsidR="00F60B8C" w:rsidRPr="00F60B8C" w:rsidRDefault="00F60B8C" w:rsidP="00F60B8C">
            <w:pPr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0"/>
                <w:szCs w:val="20"/>
              </w:rPr>
              <w:t>Questions</w:t>
            </w:r>
            <w:r w:rsidRPr="00F60B8C">
              <w:rPr>
                <w:rFonts w:ascii="Arial" w:hAnsi="Arial"/>
                <w:b/>
                <w:szCs w:val="16"/>
              </w:rPr>
              <w:t xml:space="preserve"> </w:t>
            </w:r>
            <w:r w:rsidRPr="00F60B8C">
              <w:rPr>
                <w:rFonts w:ascii="Arial" w:hAnsi="Arial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0882" w14:textId="77777777" w:rsidR="00F60B8C" w:rsidRPr="00F60B8C" w:rsidRDefault="00F60B8C" w:rsidP="00F60B8C">
            <w:pPr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Satisfactory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405E" w14:textId="77777777" w:rsidR="00F60B8C" w:rsidRPr="00F60B8C" w:rsidRDefault="00F60B8C" w:rsidP="00F60B8C">
            <w:pPr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Not Satisfactory</w:t>
            </w:r>
          </w:p>
        </w:tc>
      </w:tr>
      <w:tr w:rsidR="002F7ACC" w14:paraId="5E5147FA" w14:textId="77777777" w:rsidTr="005A5F34">
        <w:trPr>
          <w:trHeight w:val="288"/>
        </w:trPr>
        <w:tc>
          <w:tcPr>
            <w:tcW w:w="6516" w:type="dxa"/>
            <w:vAlign w:val="center"/>
          </w:tcPr>
          <w:p w14:paraId="39A5C50E" w14:textId="77777777" w:rsidR="002F7ACC" w:rsidRPr="002F7ACC" w:rsidRDefault="002F7ACC" w:rsidP="005A5F34">
            <w:pPr>
              <w:pStyle w:val="ListParagraph"/>
              <w:numPr>
                <w:ilvl w:val="0"/>
                <w:numId w:val="16"/>
              </w:numPr>
              <w:pBdr>
                <w:bottom w:val="single" w:sz="6" w:space="1" w:color="auto"/>
              </w:pBdr>
              <w:ind w:left="330"/>
              <w:rPr>
                <w:rFonts w:ascii="Arial" w:hAnsi="Arial"/>
                <w:b/>
                <w:szCs w:val="16"/>
              </w:rPr>
            </w:pPr>
            <w:r w:rsidRPr="002F7ACC">
              <w:rPr>
                <w:rFonts w:ascii="Arial" w:hAnsi="Arial"/>
                <w:color w:val="000000"/>
              </w:rPr>
              <w:t>What is the purpose of EV battery charging?</w:t>
            </w:r>
          </w:p>
          <w:p w14:paraId="13DE17A9" w14:textId="2CBAFDB8" w:rsidR="002F7ACC" w:rsidRPr="002F7ACC" w:rsidRDefault="002F7ACC" w:rsidP="005A5F34">
            <w:pPr>
              <w:pStyle w:val="ListParagraph"/>
              <w:spacing w:after="0"/>
              <w:ind w:left="330" w:hanging="360"/>
              <w:rPr>
                <w:rFonts w:ascii="Arial" w:hAnsi="Arial"/>
                <w:b/>
                <w:szCs w:val="16"/>
              </w:rPr>
            </w:pPr>
          </w:p>
        </w:tc>
        <w:tc>
          <w:tcPr>
            <w:tcW w:w="1701" w:type="dxa"/>
          </w:tcPr>
          <w:p w14:paraId="4A3E5DC0" w14:textId="77777777" w:rsidR="002F7ACC" w:rsidRDefault="002F7ACC" w:rsidP="002F7ACC">
            <w:pPr>
              <w:rPr>
                <w:rFonts w:ascii="Arial" w:hAnsi="Arial"/>
                <w:b/>
                <w:szCs w:val="16"/>
              </w:rPr>
            </w:pPr>
          </w:p>
        </w:tc>
        <w:tc>
          <w:tcPr>
            <w:tcW w:w="1701" w:type="dxa"/>
          </w:tcPr>
          <w:p w14:paraId="559F60CC" w14:textId="77777777" w:rsidR="002F7ACC" w:rsidRDefault="002F7ACC" w:rsidP="002F7ACC">
            <w:pPr>
              <w:rPr>
                <w:rFonts w:ascii="Arial" w:hAnsi="Arial"/>
                <w:b/>
                <w:szCs w:val="16"/>
              </w:rPr>
            </w:pPr>
          </w:p>
        </w:tc>
      </w:tr>
      <w:tr w:rsidR="002F7ACC" w14:paraId="36D57E9B" w14:textId="77777777" w:rsidTr="005A5F34">
        <w:trPr>
          <w:trHeight w:val="288"/>
        </w:trPr>
        <w:tc>
          <w:tcPr>
            <w:tcW w:w="6516" w:type="dxa"/>
            <w:vAlign w:val="center"/>
          </w:tcPr>
          <w:p w14:paraId="6637BAEE" w14:textId="77777777" w:rsidR="002F7ACC" w:rsidRPr="002F7ACC" w:rsidRDefault="002F7ACC" w:rsidP="005A5F34">
            <w:pPr>
              <w:pStyle w:val="ListParagraph"/>
              <w:numPr>
                <w:ilvl w:val="0"/>
                <w:numId w:val="16"/>
              </w:numPr>
              <w:pBdr>
                <w:bottom w:val="single" w:sz="6" w:space="1" w:color="auto"/>
              </w:pBdr>
              <w:spacing w:after="0"/>
              <w:ind w:left="330"/>
              <w:rPr>
                <w:rFonts w:ascii="Arial" w:hAnsi="Arial"/>
                <w:b/>
                <w:szCs w:val="16"/>
              </w:rPr>
            </w:pPr>
            <w:r w:rsidRPr="002F7ACC">
              <w:rPr>
                <w:rFonts w:ascii="Arial" w:hAnsi="Arial"/>
                <w:color w:val="000000"/>
              </w:rPr>
              <w:t>What is the difference between AC and DC charging?</w:t>
            </w:r>
          </w:p>
          <w:p w14:paraId="6F4321CD" w14:textId="7DAB00D0" w:rsidR="002F7ACC" w:rsidRPr="002F7ACC" w:rsidRDefault="002F7ACC" w:rsidP="005A5F34">
            <w:pPr>
              <w:pStyle w:val="ListParagraph"/>
              <w:spacing w:after="0"/>
              <w:ind w:left="330" w:hanging="360"/>
              <w:rPr>
                <w:rFonts w:ascii="Arial" w:hAnsi="Arial"/>
                <w:b/>
                <w:szCs w:val="16"/>
              </w:rPr>
            </w:pPr>
          </w:p>
        </w:tc>
        <w:tc>
          <w:tcPr>
            <w:tcW w:w="1701" w:type="dxa"/>
          </w:tcPr>
          <w:p w14:paraId="7D74A975" w14:textId="77777777" w:rsidR="002F7ACC" w:rsidRDefault="002F7ACC" w:rsidP="005A5F34">
            <w:pPr>
              <w:rPr>
                <w:rFonts w:ascii="Arial" w:hAnsi="Arial"/>
                <w:b/>
                <w:szCs w:val="16"/>
              </w:rPr>
            </w:pPr>
          </w:p>
        </w:tc>
        <w:tc>
          <w:tcPr>
            <w:tcW w:w="1701" w:type="dxa"/>
          </w:tcPr>
          <w:p w14:paraId="7F95F499" w14:textId="77777777" w:rsidR="002F7ACC" w:rsidRDefault="002F7ACC" w:rsidP="005A5F34">
            <w:pPr>
              <w:rPr>
                <w:rFonts w:ascii="Arial" w:hAnsi="Arial"/>
                <w:b/>
                <w:szCs w:val="16"/>
              </w:rPr>
            </w:pPr>
          </w:p>
        </w:tc>
      </w:tr>
      <w:tr w:rsidR="002F7ACC" w14:paraId="2A6D249D" w14:textId="77777777" w:rsidTr="005A5F34">
        <w:trPr>
          <w:trHeight w:val="288"/>
        </w:trPr>
        <w:tc>
          <w:tcPr>
            <w:tcW w:w="6516" w:type="dxa"/>
            <w:vAlign w:val="center"/>
          </w:tcPr>
          <w:p w14:paraId="213A65A7" w14:textId="77777777" w:rsidR="002F7ACC" w:rsidRPr="002F7ACC" w:rsidRDefault="002F7ACC" w:rsidP="005A5F34">
            <w:pPr>
              <w:pStyle w:val="ListParagraph"/>
              <w:numPr>
                <w:ilvl w:val="0"/>
                <w:numId w:val="16"/>
              </w:numPr>
              <w:pBdr>
                <w:bottom w:val="single" w:sz="6" w:space="1" w:color="auto"/>
              </w:pBdr>
              <w:spacing w:after="0"/>
              <w:ind w:left="330"/>
              <w:rPr>
                <w:rFonts w:ascii="Arial" w:hAnsi="Arial"/>
                <w:b/>
                <w:szCs w:val="16"/>
              </w:rPr>
            </w:pPr>
            <w:r w:rsidRPr="002F7ACC">
              <w:rPr>
                <w:rFonts w:ascii="Arial" w:hAnsi="Arial"/>
                <w:color w:val="000000"/>
              </w:rPr>
              <w:t>Define slow charging.</w:t>
            </w:r>
          </w:p>
          <w:p w14:paraId="3766BEE0" w14:textId="71B32584" w:rsidR="002F7ACC" w:rsidRPr="002F7ACC" w:rsidRDefault="002F7ACC" w:rsidP="005A5F34">
            <w:pPr>
              <w:pStyle w:val="ListParagraph"/>
              <w:spacing w:after="0"/>
              <w:ind w:left="330" w:hanging="360"/>
              <w:rPr>
                <w:rFonts w:ascii="Arial" w:hAnsi="Arial"/>
                <w:b/>
                <w:szCs w:val="16"/>
              </w:rPr>
            </w:pPr>
          </w:p>
        </w:tc>
        <w:tc>
          <w:tcPr>
            <w:tcW w:w="1701" w:type="dxa"/>
          </w:tcPr>
          <w:p w14:paraId="7BB5648C" w14:textId="77777777" w:rsidR="002F7ACC" w:rsidRDefault="002F7ACC" w:rsidP="005A5F34">
            <w:pPr>
              <w:rPr>
                <w:rFonts w:ascii="Arial" w:hAnsi="Arial"/>
                <w:b/>
                <w:szCs w:val="16"/>
              </w:rPr>
            </w:pPr>
          </w:p>
        </w:tc>
        <w:tc>
          <w:tcPr>
            <w:tcW w:w="1701" w:type="dxa"/>
          </w:tcPr>
          <w:p w14:paraId="78DF5281" w14:textId="77777777" w:rsidR="002F7ACC" w:rsidRDefault="002F7ACC" w:rsidP="005A5F34">
            <w:pPr>
              <w:rPr>
                <w:rFonts w:ascii="Arial" w:hAnsi="Arial"/>
                <w:b/>
                <w:szCs w:val="16"/>
              </w:rPr>
            </w:pPr>
          </w:p>
        </w:tc>
      </w:tr>
      <w:tr w:rsidR="002F7ACC" w14:paraId="1B551416" w14:textId="77777777" w:rsidTr="005A5F34">
        <w:trPr>
          <w:trHeight w:val="288"/>
        </w:trPr>
        <w:tc>
          <w:tcPr>
            <w:tcW w:w="6516" w:type="dxa"/>
            <w:vAlign w:val="center"/>
          </w:tcPr>
          <w:p w14:paraId="28363902" w14:textId="77777777" w:rsidR="002F7ACC" w:rsidRPr="002F7ACC" w:rsidRDefault="002F7ACC" w:rsidP="005A5F34">
            <w:pPr>
              <w:pStyle w:val="ListParagraph"/>
              <w:numPr>
                <w:ilvl w:val="0"/>
                <w:numId w:val="16"/>
              </w:numPr>
              <w:pBdr>
                <w:bottom w:val="single" w:sz="6" w:space="1" w:color="auto"/>
              </w:pBdr>
              <w:spacing w:after="0"/>
              <w:ind w:left="330"/>
              <w:rPr>
                <w:rFonts w:ascii="Arial" w:hAnsi="Arial"/>
                <w:b/>
                <w:szCs w:val="16"/>
              </w:rPr>
            </w:pPr>
            <w:r w:rsidRPr="002F7ACC">
              <w:rPr>
                <w:rFonts w:ascii="Arial" w:hAnsi="Arial"/>
                <w:color w:val="000000"/>
              </w:rPr>
              <w:t>Define fast charging.</w:t>
            </w:r>
          </w:p>
          <w:p w14:paraId="3822575A" w14:textId="3B3B523A" w:rsidR="002F7ACC" w:rsidRPr="002F7ACC" w:rsidRDefault="002F7ACC" w:rsidP="005A5F34">
            <w:pPr>
              <w:pStyle w:val="ListParagraph"/>
              <w:spacing w:after="0"/>
              <w:ind w:left="330" w:hanging="360"/>
              <w:rPr>
                <w:rFonts w:ascii="Arial" w:hAnsi="Arial"/>
                <w:b/>
                <w:szCs w:val="16"/>
              </w:rPr>
            </w:pPr>
          </w:p>
        </w:tc>
        <w:tc>
          <w:tcPr>
            <w:tcW w:w="1701" w:type="dxa"/>
          </w:tcPr>
          <w:p w14:paraId="187DFA01" w14:textId="77777777" w:rsidR="002F7ACC" w:rsidRDefault="002F7ACC" w:rsidP="005A5F34">
            <w:pPr>
              <w:rPr>
                <w:rFonts w:ascii="Arial" w:hAnsi="Arial"/>
                <w:b/>
                <w:szCs w:val="16"/>
              </w:rPr>
            </w:pPr>
          </w:p>
        </w:tc>
        <w:tc>
          <w:tcPr>
            <w:tcW w:w="1701" w:type="dxa"/>
          </w:tcPr>
          <w:p w14:paraId="33ECB7D4" w14:textId="77777777" w:rsidR="002F7ACC" w:rsidRDefault="002F7ACC" w:rsidP="005A5F34">
            <w:pPr>
              <w:rPr>
                <w:rFonts w:ascii="Arial" w:hAnsi="Arial"/>
                <w:b/>
                <w:szCs w:val="16"/>
              </w:rPr>
            </w:pPr>
          </w:p>
        </w:tc>
      </w:tr>
      <w:tr w:rsidR="002F7ACC" w14:paraId="60B4C014" w14:textId="77777777" w:rsidTr="005A5F34">
        <w:trPr>
          <w:trHeight w:val="288"/>
        </w:trPr>
        <w:tc>
          <w:tcPr>
            <w:tcW w:w="6516" w:type="dxa"/>
            <w:vAlign w:val="center"/>
          </w:tcPr>
          <w:p w14:paraId="51ADE8E5" w14:textId="77777777" w:rsidR="002F7ACC" w:rsidRPr="002F7ACC" w:rsidRDefault="002F7ACC" w:rsidP="005A5F34">
            <w:pPr>
              <w:pStyle w:val="ListParagraph"/>
              <w:numPr>
                <w:ilvl w:val="0"/>
                <w:numId w:val="16"/>
              </w:numPr>
              <w:pBdr>
                <w:bottom w:val="single" w:sz="6" w:space="1" w:color="auto"/>
              </w:pBdr>
              <w:spacing w:after="0"/>
              <w:ind w:left="330"/>
              <w:rPr>
                <w:rFonts w:ascii="Arial" w:hAnsi="Arial"/>
                <w:b/>
                <w:szCs w:val="16"/>
              </w:rPr>
            </w:pPr>
            <w:r w:rsidRPr="002F7ACC">
              <w:rPr>
                <w:rFonts w:ascii="Arial" w:hAnsi="Arial"/>
                <w:color w:val="000000"/>
              </w:rPr>
              <w:t>Why is charger compatibility important?</w:t>
            </w:r>
          </w:p>
          <w:p w14:paraId="29F06231" w14:textId="21E1304F" w:rsidR="002F7ACC" w:rsidRPr="002F7ACC" w:rsidRDefault="002F7ACC" w:rsidP="005A5F34">
            <w:pPr>
              <w:pStyle w:val="ListParagraph"/>
              <w:spacing w:after="0"/>
              <w:ind w:left="330" w:hanging="360"/>
              <w:rPr>
                <w:rFonts w:ascii="Arial" w:hAnsi="Arial"/>
                <w:b/>
                <w:szCs w:val="16"/>
              </w:rPr>
            </w:pPr>
          </w:p>
        </w:tc>
        <w:tc>
          <w:tcPr>
            <w:tcW w:w="1701" w:type="dxa"/>
          </w:tcPr>
          <w:p w14:paraId="05F3AF3F" w14:textId="77777777" w:rsidR="002F7ACC" w:rsidRDefault="002F7ACC" w:rsidP="005A5F34">
            <w:pPr>
              <w:rPr>
                <w:rFonts w:ascii="Arial" w:hAnsi="Arial"/>
                <w:b/>
                <w:szCs w:val="16"/>
              </w:rPr>
            </w:pPr>
          </w:p>
        </w:tc>
        <w:tc>
          <w:tcPr>
            <w:tcW w:w="1701" w:type="dxa"/>
          </w:tcPr>
          <w:p w14:paraId="7096B543" w14:textId="77777777" w:rsidR="002F7ACC" w:rsidRDefault="002F7ACC" w:rsidP="005A5F34">
            <w:pPr>
              <w:rPr>
                <w:rFonts w:ascii="Arial" w:hAnsi="Arial"/>
                <w:b/>
                <w:szCs w:val="16"/>
              </w:rPr>
            </w:pPr>
          </w:p>
        </w:tc>
      </w:tr>
      <w:tr w:rsidR="002F7ACC" w14:paraId="212B5121" w14:textId="77777777" w:rsidTr="005A5F34">
        <w:trPr>
          <w:trHeight w:val="288"/>
        </w:trPr>
        <w:tc>
          <w:tcPr>
            <w:tcW w:w="6516" w:type="dxa"/>
            <w:vAlign w:val="center"/>
          </w:tcPr>
          <w:p w14:paraId="4D8C6DF4" w14:textId="77777777" w:rsidR="002F7ACC" w:rsidRPr="002F7ACC" w:rsidRDefault="002F7ACC" w:rsidP="005A5F34">
            <w:pPr>
              <w:pStyle w:val="ListParagraph"/>
              <w:numPr>
                <w:ilvl w:val="0"/>
                <w:numId w:val="16"/>
              </w:numPr>
              <w:pBdr>
                <w:bottom w:val="single" w:sz="6" w:space="1" w:color="auto"/>
              </w:pBdr>
              <w:spacing w:after="0"/>
              <w:ind w:left="330"/>
              <w:rPr>
                <w:rFonts w:ascii="Arial" w:hAnsi="Arial"/>
                <w:b/>
                <w:szCs w:val="16"/>
              </w:rPr>
            </w:pPr>
            <w:r w:rsidRPr="002F7ACC">
              <w:rPr>
                <w:rFonts w:ascii="Arial" w:hAnsi="Arial"/>
                <w:color w:val="000000"/>
              </w:rPr>
              <w:t>What safety check is required before charging?</w:t>
            </w:r>
          </w:p>
          <w:p w14:paraId="1139991C" w14:textId="13B166AA" w:rsidR="002F7ACC" w:rsidRPr="002F7ACC" w:rsidRDefault="002F7ACC" w:rsidP="005A5F34">
            <w:pPr>
              <w:pStyle w:val="ListParagraph"/>
              <w:spacing w:after="0"/>
              <w:ind w:left="330" w:hanging="360"/>
              <w:rPr>
                <w:rFonts w:ascii="Arial" w:hAnsi="Arial"/>
                <w:b/>
                <w:szCs w:val="16"/>
              </w:rPr>
            </w:pPr>
          </w:p>
        </w:tc>
        <w:tc>
          <w:tcPr>
            <w:tcW w:w="1701" w:type="dxa"/>
          </w:tcPr>
          <w:p w14:paraId="69B3727A" w14:textId="77777777" w:rsidR="002F7ACC" w:rsidRDefault="002F7ACC" w:rsidP="005A5F34">
            <w:pPr>
              <w:rPr>
                <w:rFonts w:ascii="Arial" w:hAnsi="Arial"/>
                <w:b/>
                <w:szCs w:val="16"/>
              </w:rPr>
            </w:pPr>
          </w:p>
        </w:tc>
        <w:tc>
          <w:tcPr>
            <w:tcW w:w="1701" w:type="dxa"/>
          </w:tcPr>
          <w:p w14:paraId="243BB213" w14:textId="77777777" w:rsidR="002F7ACC" w:rsidRDefault="002F7ACC" w:rsidP="005A5F34">
            <w:pPr>
              <w:rPr>
                <w:rFonts w:ascii="Arial" w:hAnsi="Arial"/>
                <w:b/>
                <w:szCs w:val="16"/>
              </w:rPr>
            </w:pPr>
          </w:p>
        </w:tc>
      </w:tr>
      <w:tr w:rsidR="002F7ACC" w14:paraId="6A69119E" w14:textId="77777777" w:rsidTr="005A5F34">
        <w:trPr>
          <w:trHeight w:val="288"/>
        </w:trPr>
        <w:tc>
          <w:tcPr>
            <w:tcW w:w="6516" w:type="dxa"/>
            <w:vAlign w:val="center"/>
          </w:tcPr>
          <w:p w14:paraId="76CDA97E" w14:textId="77777777" w:rsidR="002F7ACC" w:rsidRPr="002F7ACC" w:rsidRDefault="002F7ACC" w:rsidP="005A5F34">
            <w:pPr>
              <w:pStyle w:val="ListParagraph"/>
              <w:numPr>
                <w:ilvl w:val="0"/>
                <w:numId w:val="16"/>
              </w:numPr>
              <w:pBdr>
                <w:bottom w:val="single" w:sz="6" w:space="1" w:color="auto"/>
              </w:pBdr>
              <w:spacing w:after="0"/>
              <w:ind w:left="330"/>
              <w:rPr>
                <w:rFonts w:ascii="Arial" w:hAnsi="Arial"/>
                <w:b/>
                <w:szCs w:val="16"/>
              </w:rPr>
            </w:pPr>
            <w:r w:rsidRPr="002F7ACC">
              <w:rPr>
                <w:rFonts w:ascii="Arial" w:hAnsi="Arial"/>
                <w:color w:val="000000"/>
              </w:rPr>
              <w:t>What is overcharging?</w:t>
            </w:r>
          </w:p>
          <w:p w14:paraId="15D42ABE" w14:textId="3DEBB324" w:rsidR="002F7ACC" w:rsidRPr="002F7ACC" w:rsidRDefault="002F7ACC" w:rsidP="005A5F34">
            <w:pPr>
              <w:pStyle w:val="ListParagraph"/>
              <w:spacing w:after="0"/>
              <w:ind w:left="330" w:hanging="360"/>
              <w:rPr>
                <w:rFonts w:ascii="Arial" w:hAnsi="Arial"/>
                <w:b/>
                <w:szCs w:val="16"/>
              </w:rPr>
            </w:pPr>
          </w:p>
        </w:tc>
        <w:tc>
          <w:tcPr>
            <w:tcW w:w="1701" w:type="dxa"/>
          </w:tcPr>
          <w:p w14:paraId="07788701" w14:textId="77777777" w:rsidR="002F7ACC" w:rsidRDefault="002F7ACC" w:rsidP="005A5F34">
            <w:pPr>
              <w:rPr>
                <w:rFonts w:ascii="Arial" w:hAnsi="Arial"/>
                <w:b/>
                <w:szCs w:val="16"/>
              </w:rPr>
            </w:pPr>
          </w:p>
        </w:tc>
        <w:tc>
          <w:tcPr>
            <w:tcW w:w="1701" w:type="dxa"/>
          </w:tcPr>
          <w:p w14:paraId="35DFEBE2" w14:textId="77777777" w:rsidR="002F7ACC" w:rsidRDefault="002F7ACC" w:rsidP="005A5F34">
            <w:pPr>
              <w:rPr>
                <w:rFonts w:ascii="Arial" w:hAnsi="Arial"/>
                <w:b/>
                <w:szCs w:val="16"/>
              </w:rPr>
            </w:pPr>
          </w:p>
        </w:tc>
      </w:tr>
      <w:tr w:rsidR="002F7ACC" w14:paraId="15F655D6" w14:textId="77777777" w:rsidTr="005A5F34">
        <w:trPr>
          <w:trHeight w:val="288"/>
        </w:trPr>
        <w:tc>
          <w:tcPr>
            <w:tcW w:w="6516" w:type="dxa"/>
            <w:vAlign w:val="center"/>
          </w:tcPr>
          <w:p w14:paraId="5B6ED556" w14:textId="77777777" w:rsidR="002F7ACC" w:rsidRDefault="002F7ACC" w:rsidP="005A5F34">
            <w:pPr>
              <w:pStyle w:val="ListParagraph"/>
              <w:numPr>
                <w:ilvl w:val="0"/>
                <w:numId w:val="16"/>
              </w:numPr>
              <w:pBdr>
                <w:bottom w:val="single" w:sz="6" w:space="1" w:color="auto"/>
              </w:pBdr>
              <w:spacing w:after="0"/>
              <w:ind w:left="330"/>
              <w:rPr>
                <w:rFonts w:ascii="Arial" w:hAnsi="Arial"/>
                <w:color w:val="000000"/>
              </w:rPr>
            </w:pPr>
            <w:r w:rsidRPr="002F7ACC">
              <w:rPr>
                <w:rFonts w:ascii="Arial" w:hAnsi="Arial"/>
                <w:color w:val="000000"/>
              </w:rPr>
              <w:t>Why should charging cables be inspected regularly?</w:t>
            </w:r>
          </w:p>
          <w:p w14:paraId="1765143C" w14:textId="278A66C3" w:rsidR="00DA20BE" w:rsidRPr="002F7ACC" w:rsidRDefault="00DA20BE" w:rsidP="005A5F34">
            <w:pPr>
              <w:pStyle w:val="ListParagraph"/>
              <w:spacing w:after="0"/>
              <w:ind w:left="330" w:hanging="360"/>
              <w:rPr>
                <w:rFonts w:ascii="Arial" w:hAnsi="Arial"/>
                <w:color w:val="000000"/>
              </w:rPr>
            </w:pPr>
          </w:p>
        </w:tc>
        <w:tc>
          <w:tcPr>
            <w:tcW w:w="1701" w:type="dxa"/>
          </w:tcPr>
          <w:p w14:paraId="1BC5F07B" w14:textId="77777777" w:rsidR="002F7ACC" w:rsidRDefault="002F7ACC" w:rsidP="005A5F34">
            <w:pPr>
              <w:rPr>
                <w:rFonts w:ascii="Arial" w:hAnsi="Arial"/>
                <w:b/>
                <w:szCs w:val="16"/>
              </w:rPr>
            </w:pPr>
          </w:p>
        </w:tc>
        <w:tc>
          <w:tcPr>
            <w:tcW w:w="1701" w:type="dxa"/>
          </w:tcPr>
          <w:p w14:paraId="13A75862" w14:textId="77777777" w:rsidR="002F7ACC" w:rsidRDefault="002F7ACC" w:rsidP="005A5F34">
            <w:pPr>
              <w:rPr>
                <w:rFonts w:ascii="Arial" w:hAnsi="Arial"/>
                <w:b/>
                <w:szCs w:val="16"/>
              </w:rPr>
            </w:pPr>
          </w:p>
        </w:tc>
      </w:tr>
      <w:tr w:rsidR="002F7ACC" w14:paraId="58B61964" w14:textId="77777777" w:rsidTr="00207ACC">
        <w:tc>
          <w:tcPr>
            <w:tcW w:w="6516" w:type="dxa"/>
            <w:vAlign w:val="center"/>
          </w:tcPr>
          <w:p w14:paraId="6F54A97A" w14:textId="77777777" w:rsidR="002F7ACC" w:rsidRDefault="002F7ACC" w:rsidP="005A5F34">
            <w:pPr>
              <w:pStyle w:val="ListParagraph"/>
              <w:numPr>
                <w:ilvl w:val="0"/>
                <w:numId w:val="16"/>
              </w:numPr>
              <w:pBdr>
                <w:bottom w:val="single" w:sz="6" w:space="1" w:color="auto"/>
              </w:pBdr>
              <w:spacing w:after="0"/>
              <w:ind w:left="330"/>
              <w:rPr>
                <w:rFonts w:ascii="Arial" w:hAnsi="Arial"/>
                <w:color w:val="000000"/>
              </w:rPr>
            </w:pPr>
            <w:r w:rsidRPr="002F7ACC">
              <w:rPr>
                <w:rFonts w:ascii="Arial" w:hAnsi="Arial"/>
                <w:color w:val="000000"/>
              </w:rPr>
              <w:t>What does a charging indicator show?</w:t>
            </w:r>
          </w:p>
          <w:p w14:paraId="495EC848" w14:textId="6E3F7E71" w:rsidR="002F7ACC" w:rsidRPr="002F7ACC" w:rsidRDefault="002F7ACC" w:rsidP="005A5F34">
            <w:pPr>
              <w:pStyle w:val="ListParagraph"/>
              <w:spacing w:after="0"/>
              <w:ind w:left="330" w:hanging="360"/>
              <w:rPr>
                <w:rFonts w:ascii="Arial" w:hAnsi="Arial"/>
                <w:color w:val="000000"/>
              </w:rPr>
            </w:pPr>
          </w:p>
        </w:tc>
        <w:tc>
          <w:tcPr>
            <w:tcW w:w="1701" w:type="dxa"/>
          </w:tcPr>
          <w:p w14:paraId="54363CB6" w14:textId="77777777" w:rsidR="002F7ACC" w:rsidRDefault="002F7ACC" w:rsidP="005A5F34">
            <w:pPr>
              <w:rPr>
                <w:rFonts w:ascii="Arial" w:hAnsi="Arial"/>
                <w:b/>
                <w:szCs w:val="16"/>
              </w:rPr>
            </w:pPr>
          </w:p>
        </w:tc>
        <w:tc>
          <w:tcPr>
            <w:tcW w:w="1701" w:type="dxa"/>
          </w:tcPr>
          <w:p w14:paraId="3FC3E1B1" w14:textId="77777777" w:rsidR="002F7ACC" w:rsidRDefault="002F7ACC" w:rsidP="005A5F34">
            <w:pPr>
              <w:rPr>
                <w:rFonts w:ascii="Arial" w:hAnsi="Arial"/>
                <w:b/>
                <w:szCs w:val="16"/>
              </w:rPr>
            </w:pPr>
          </w:p>
        </w:tc>
      </w:tr>
      <w:tr w:rsidR="002F7ACC" w14:paraId="2E4A3A3A" w14:textId="77777777" w:rsidTr="00207ACC">
        <w:tc>
          <w:tcPr>
            <w:tcW w:w="6516" w:type="dxa"/>
            <w:vAlign w:val="center"/>
          </w:tcPr>
          <w:p w14:paraId="64CF6C4F" w14:textId="77777777" w:rsidR="002F7ACC" w:rsidRDefault="002F7ACC" w:rsidP="005A5F34">
            <w:pPr>
              <w:pStyle w:val="ListParagraph"/>
              <w:numPr>
                <w:ilvl w:val="0"/>
                <w:numId w:val="16"/>
              </w:numPr>
              <w:pBdr>
                <w:bottom w:val="single" w:sz="6" w:space="1" w:color="auto"/>
              </w:pBdr>
              <w:spacing w:after="0"/>
              <w:ind w:left="330"/>
              <w:rPr>
                <w:rFonts w:ascii="Arial" w:hAnsi="Arial"/>
                <w:color w:val="000000"/>
              </w:rPr>
            </w:pPr>
            <w:r w:rsidRPr="002F7ACC">
              <w:rPr>
                <w:rFonts w:ascii="Arial" w:hAnsi="Arial"/>
                <w:color w:val="000000"/>
              </w:rPr>
              <w:t>Why is grounding important during charging?</w:t>
            </w:r>
          </w:p>
          <w:p w14:paraId="1FCFB180" w14:textId="586D4931" w:rsidR="002F7ACC" w:rsidRPr="002F7ACC" w:rsidRDefault="002F7ACC" w:rsidP="005A5F34">
            <w:pPr>
              <w:pStyle w:val="ListParagraph"/>
              <w:spacing w:after="0"/>
              <w:ind w:left="330" w:hanging="360"/>
              <w:rPr>
                <w:rFonts w:ascii="Arial" w:hAnsi="Arial"/>
                <w:color w:val="000000"/>
              </w:rPr>
            </w:pPr>
          </w:p>
        </w:tc>
        <w:tc>
          <w:tcPr>
            <w:tcW w:w="1701" w:type="dxa"/>
          </w:tcPr>
          <w:p w14:paraId="7DD937E4" w14:textId="77777777" w:rsidR="002F7ACC" w:rsidRDefault="002F7ACC" w:rsidP="005A5F34">
            <w:pPr>
              <w:rPr>
                <w:rFonts w:ascii="Arial" w:hAnsi="Arial"/>
                <w:b/>
                <w:szCs w:val="16"/>
              </w:rPr>
            </w:pPr>
          </w:p>
        </w:tc>
        <w:tc>
          <w:tcPr>
            <w:tcW w:w="1701" w:type="dxa"/>
          </w:tcPr>
          <w:p w14:paraId="11420F1B" w14:textId="77777777" w:rsidR="002F7ACC" w:rsidRDefault="002F7ACC" w:rsidP="005A5F34">
            <w:pPr>
              <w:rPr>
                <w:rFonts w:ascii="Arial" w:hAnsi="Arial"/>
                <w:b/>
                <w:szCs w:val="16"/>
              </w:rPr>
            </w:pPr>
          </w:p>
        </w:tc>
      </w:tr>
    </w:tbl>
    <w:p w14:paraId="399DEFC1" w14:textId="77777777" w:rsidR="00F60B8C" w:rsidRPr="00F60B8C" w:rsidRDefault="00F60B8C" w:rsidP="00F60B8C">
      <w:pPr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 xml:space="preserve"> </w:t>
      </w:r>
    </w:p>
    <w:tbl>
      <w:tblPr>
        <w:tblStyle w:val="TableGrid"/>
        <w:tblpPr w:leftFromText="180" w:rightFromText="180" w:vertAnchor="text" w:horzAnchor="margin" w:tblpY="307"/>
        <w:tblW w:w="10075" w:type="dxa"/>
        <w:tblLayout w:type="fixed"/>
        <w:tblLook w:val="04A0" w:firstRow="1" w:lastRow="0" w:firstColumn="1" w:lastColumn="0" w:noHBand="0" w:noVBand="1"/>
      </w:tblPr>
      <w:tblGrid>
        <w:gridCol w:w="10075"/>
      </w:tblGrid>
      <w:tr w:rsidR="00F60B8C" w:rsidRPr="00F60B8C" w14:paraId="54ADB333" w14:textId="77777777" w:rsidTr="0046495E">
        <w:trPr>
          <w:trHeight w:val="54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9D12" w14:textId="3BCEA9CD" w:rsidR="00F60B8C" w:rsidRPr="00F60B8C" w:rsidRDefault="00F60B8C" w:rsidP="00F60B8C">
            <w:pPr>
              <w:jc w:val="center"/>
              <w:rPr>
                <w:rFonts w:ascii="Arial" w:hAnsi="Arial"/>
                <w:b/>
              </w:rPr>
            </w:pPr>
            <w:r w:rsidRPr="00F60B8C">
              <w:rPr>
                <w:rFonts w:ascii="Arial" w:hAnsi="Arial"/>
                <w:b/>
              </w:rPr>
              <w:lastRenderedPageBreak/>
              <w:t>Feedback to the Candidate</w:t>
            </w:r>
          </w:p>
        </w:tc>
      </w:tr>
      <w:tr w:rsidR="00F60B8C" w:rsidRPr="00F60B8C" w14:paraId="4341F364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8884" w14:textId="77777777" w:rsidR="00F60B8C" w:rsidRPr="00F60B8C" w:rsidRDefault="00F60B8C" w:rsidP="00F60B8C">
            <w:pPr>
              <w:rPr>
                <w:rFonts w:ascii="Arial" w:hAnsi="Arial"/>
                <w:szCs w:val="16"/>
              </w:rPr>
            </w:pPr>
          </w:p>
        </w:tc>
      </w:tr>
      <w:tr w:rsidR="00F60B8C" w:rsidRPr="00F60B8C" w14:paraId="5F206EF3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0916" w14:textId="77777777" w:rsidR="00F60B8C" w:rsidRPr="00F60B8C" w:rsidRDefault="00F60B8C" w:rsidP="00F60B8C">
            <w:pPr>
              <w:rPr>
                <w:rFonts w:ascii="Arial" w:hAnsi="Arial"/>
                <w:szCs w:val="16"/>
              </w:rPr>
            </w:pPr>
          </w:p>
        </w:tc>
      </w:tr>
      <w:tr w:rsidR="00F60B8C" w:rsidRPr="00F60B8C" w14:paraId="04336F1A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57EF" w14:textId="77777777" w:rsidR="00F60B8C" w:rsidRPr="00F60B8C" w:rsidRDefault="00F60B8C" w:rsidP="00F60B8C">
            <w:pPr>
              <w:rPr>
                <w:rFonts w:ascii="Arial" w:hAnsi="Arial"/>
                <w:szCs w:val="16"/>
              </w:rPr>
            </w:pPr>
          </w:p>
        </w:tc>
      </w:tr>
      <w:tr w:rsidR="00F60B8C" w:rsidRPr="00F60B8C" w14:paraId="7E757EE2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F4EA" w14:textId="77777777" w:rsidR="00F60B8C" w:rsidRPr="00F60B8C" w:rsidRDefault="00F60B8C" w:rsidP="00F60B8C">
            <w:pPr>
              <w:rPr>
                <w:rFonts w:ascii="Arial" w:hAnsi="Arial"/>
                <w:szCs w:val="16"/>
              </w:rPr>
            </w:pPr>
          </w:p>
        </w:tc>
      </w:tr>
      <w:tr w:rsidR="00F60B8C" w:rsidRPr="00F60B8C" w14:paraId="7AE8CF9D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A80C" w14:textId="77777777" w:rsidR="00F60B8C" w:rsidRPr="00F60B8C" w:rsidRDefault="00F60B8C" w:rsidP="00F60B8C">
            <w:pPr>
              <w:rPr>
                <w:rFonts w:ascii="Arial" w:hAnsi="Arial"/>
                <w:szCs w:val="16"/>
              </w:rPr>
            </w:pPr>
          </w:p>
        </w:tc>
      </w:tr>
      <w:tr w:rsidR="00F60B8C" w:rsidRPr="00F60B8C" w14:paraId="0C726611" w14:textId="77777777" w:rsidTr="0046495E">
        <w:trPr>
          <w:trHeight w:val="138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B298" w14:textId="77777777" w:rsidR="00F60B8C" w:rsidRPr="00F60B8C" w:rsidRDefault="00F60B8C" w:rsidP="00F60B8C">
            <w:pPr>
              <w:rPr>
                <w:rFonts w:ascii="Arial" w:hAnsi="Arial"/>
                <w:szCs w:val="16"/>
              </w:rPr>
            </w:pPr>
          </w:p>
          <w:p w14:paraId="34DD5519" w14:textId="77777777" w:rsidR="00F60B8C" w:rsidRPr="00F60B8C" w:rsidRDefault="00F60B8C" w:rsidP="00F60B8C">
            <w:pPr>
              <w:rPr>
                <w:rFonts w:ascii="Arial" w:hAnsi="Arial"/>
                <w:szCs w:val="16"/>
              </w:rPr>
            </w:pPr>
          </w:p>
          <w:p w14:paraId="2A167ECB" w14:textId="77777777" w:rsidR="00F60B8C" w:rsidRPr="00F60B8C" w:rsidRDefault="00F60B8C" w:rsidP="00F60B8C">
            <w:pPr>
              <w:rPr>
                <w:rFonts w:ascii="Arial" w:hAnsi="Arial"/>
                <w:szCs w:val="16"/>
              </w:rPr>
            </w:pPr>
          </w:p>
          <w:p w14:paraId="3C0AFC00" w14:textId="77777777" w:rsidR="00F60B8C" w:rsidRPr="00F60B8C" w:rsidRDefault="00F60B8C" w:rsidP="00F60B8C">
            <w:pPr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Candidate’s Signature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>Assessor’s Signature</w:t>
            </w:r>
            <w:r w:rsidRPr="00F60B8C">
              <w:rPr>
                <w:rFonts w:ascii="Arial" w:hAnsi="Arial"/>
                <w:szCs w:val="16"/>
              </w:rPr>
              <w:t xml:space="preserve"> ___________________</w:t>
            </w:r>
          </w:p>
        </w:tc>
      </w:tr>
    </w:tbl>
    <w:p w14:paraId="1BC25A64" w14:textId="77777777" w:rsidR="00F60B8C" w:rsidRPr="00F60B8C" w:rsidRDefault="00F60B8C" w:rsidP="00F60B8C">
      <w:pPr>
        <w:rPr>
          <w:rFonts w:ascii="Arial" w:hAnsi="Arial"/>
          <w:b/>
          <w:szCs w:val="16"/>
        </w:rPr>
      </w:pPr>
    </w:p>
    <w:p w14:paraId="0A127B5C" w14:textId="77777777" w:rsidR="00F60B8C" w:rsidRPr="00F60B8C" w:rsidRDefault="00F60B8C" w:rsidP="00F60B8C">
      <w:pPr>
        <w:rPr>
          <w:rFonts w:ascii="Arial" w:hAnsi="Arial"/>
          <w:b/>
          <w:szCs w:val="16"/>
        </w:rPr>
      </w:pPr>
    </w:p>
    <w:p w14:paraId="54CC91AE" w14:textId="77777777" w:rsidR="00C6481E" w:rsidRDefault="00C6481E">
      <w:pPr>
        <w:rPr>
          <w:rFonts w:ascii="Arial" w:hAnsi="Arial"/>
          <w:b/>
          <w:szCs w:val="16"/>
        </w:rPr>
      </w:pPr>
    </w:p>
    <w:sectPr w:rsidR="00C6481E" w:rsidSect="00F60B8C">
      <w:footerReference w:type="default" r:id="rId10"/>
      <w:pgSz w:w="12240" w:h="15840" w:code="1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59A51" w14:textId="77777777" w:rsidR="006E42CA" w:rsidRDefault="006E42CA">
      <w:r>
        <w:separator/>
      </w:r>
    </w:p>
  </w:endnote>
  <w:endnote w:type="continuationSeparator" w:id="0">
    <w:p w14:paraId="6315A6C2" w14:textId="77777777" w:rsidR="006E42CA" w:rsidRDefault="006E4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11ABC" w14:textId="77777777" w:rsidR="00C6481E" w:rsidRDefault="00EA1C3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82692">
      <w:rPr>
        <w:noProof/>
      </w:rPr>
      <w:t>1</w:t>
    </w:r>
    <w:r>
      <w:fldChar w:fldCharType="end"/>
    </w:r>
  </w:p>
  <w:p w14:paraId="6C3B7CA1" w14:textId="77777777" w:rsidR="00C6481E" w:rsidRDefault="00C648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983A0" w14:textId="77777777" w:rsidR="006E42CA" w:rsidRDefault="006E42CA">
      <w:r>
        <w:separator/>
      </w:r>
    </w:p>
  </w:footnote>
  <w:footnote w:type="continuationSeparator" w:id="0">
    <w:p w14:paraId="52459E30" w14:textId="77777777" w:rsidR="006E42CA" w:rsidRDefault="006E42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11589"/>
    <w:multiLevelType w:val="hybridMultilevel"/>
    <w:tmpl w:val="B60C6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433BB"/>
    <w:multiLevelType w:val="multilevel"/>
    <w:tmpl w:val="13A433B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6A7FD4"/>
    <w:multiLevelType w:val="multilevel"/>
    <w:tmpl w:val="5812231C"/>
    <w:lvl w:ilvl="0">
      <w:start w:val="1"/>
      <w:numFmt w:val="decimal"/>
      <w:lvlText w:val="LU%1."/>
      <w:lvlJc w:val="left"/>
      <w:pPr>
        <w:ind w:left="721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1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1" w:hanging="360"/>
      </w:pPr>
    </w:lvl>
    <w:lvl w:ilvl="4">
      <w:start w:val="1"/>
      <w:numFmt w:val="lowerLetter"/>
      <w:lvlText w:val="%5."/>
      <w:lvlJc w:val="left"/>
      <w:pPr>
        <w:ind w:left="3601" w:hanging="360"/>
      </w:pPr>
    </w:lvl>
    <w:lvl w:ilvl="5">
      <w:start w:val="1"/>
      <w:numFmt w:val="lowerRoman"/>
      <w:lvlText w:val="%6."/>
      <w:lvlJc w:val="right"/>
      <w:pPr>
        <w:ind w:left="4321" w:hanging="180"/>
      </w:pPr>
    </w:lvl>
    <w:lvl w:ilvl="6">
      <w:start w:val="1"/>
      <w:numFmt w:val="decimal"/>
      <w:lvlText w:val="%7."/>
      <w:lvlJc w:val="left"/>
      <w:pPr>
        <w:ind w:left="5041" w:hanging="360"/>
      </w:pPr>
    </w:lvl>
    <w:lvl w:ilvl="7">
      <w:start w:val="1"/>
      <w:numFmt w:val="lowerLetter"/>
      <w:lvlText w:val="%8."/>
      <w:lvlJc w:val="left"/>
      <w:pPr>
        <w:ind w:left="5761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3" w15:restartNumberingAfterBreak="0">
    <w:nsid w:val="22DC13D3"/>
    <w:multiLevelType w:val="hybridMultilevel"/>
    <w:tmpl w:val="4134CA40"/>
    <w:lvl w:ilvl="0" w:tplc="93ACCA94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C3AA1"/>
    <w:multiLevelType w:val="multilevel"/>
    <w:tmpl w:val="274C3AA1"/>
    <w:lvl w:ilvl="0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D2C4E"/>
    <w:multiLevelType w:val="hybridMultilevel"/>
    <w:tmpl w:val="2C668A68"/>
    <w:lvl w:ilvl="0" w:tplc="BC06A53C">
      <w:start w:val="1"/>
      <w:numFmt w:val="decimal"/>
      <w:lvlText w:val="%1"/>
      <w:lvlJc w:val="left"/>
      <w:pPr>
        <w:ind w:left="720" w:hanging="360"/>
      </w:pPr>
      <w:rPr>
        <w:rFonts w:ascii="Arial" w:hAnsi="Arial" w:hint="default"/>
        <w:b/>
        <w:bCs w:val="0"/>
        <w:i w:val="0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C86D37"/>
    <w:multiLevelType w:val="hybridMultilevel"/>
    <w:tmpl w:val="5358B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1146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9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CB0A42"/>
    <w:multiLevelType w:val="hybridMultilevel"/>
    <w:tmpl w:val="F1642C02"/>
    <w:lvl w:ilvl="0" w:tplc="D7E87376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045781"/>
    <w:multiLevelType w:val="hybridMultilevel"/>
    <w:tmpl w:val="166A5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1C6B1D"/>
    <w:multiLevelType w:val="hybridMultilevel"/>
    <w:tmpl w:val="F2C4E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3E7E79"/>
    <w:multiLevelType w:val="multilevel"/>
    <w:tmpl w:val="633E7E7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6CC6F8A"/>
    <w:multiLevelType w:val="hybridMultilevel"/>
    <w:tmpl w:val="9B0CB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261AB2"/>
    <w:multiLevelType w:val="hybridMultilevel"/>
    <w:tmpl w:val="B9406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239420">
    <w:abstractNumId w:val="4"/>
  </w:num>
  <w:num w:numId="2" w16cid:durableId="1136683619">
    <w:abstractNumId w:val="1"/>
  </w:num>
  <w:num w:numId="3" w16cid:durableId="843665727">
    <w:abstractNumId w:val="14"/>
  </w:num>
  <w:num w:numId="4" w16cid:durableId="1989551145">
    <w:abstractNumId w:val="8"/>
  </w:num>
  <w:num w:numId="5" w16cid:durableId="484325449">
    <w:abstractNumId w:val="0"/>
  </w:num>
  <w:num w:numId="6" w16cid:durableId="11642740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08431784">
    <w:abstractNumId w:val="15"/>
  </w:num>
  <w:num w:numId="8" w16cid:durableId="16852198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0713205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563656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87670185">
    <w:abstractNumId w:val="2"/>
  </w:num>
  <w:num w:numId="12" w16cid:durableId="1665083676">
    <w:abstractNumId w:val="7"/>
  </w:num>
  <w:num w:numId="13" w16cid:durableId="2021732946">
    <w:abstractNumId w:val="3"/>
  </w:num>
  <w:num w:numId="14" w16cid:durableId="897974712">
    <w:abstractNumId w:val="10"/>
  </w:num>
  <w:num w:numId="15" w16cid:durableId="1772163274">
    <w:abstractNumId w:val="11"/>
  </w:num>
  <w:num w:numId="16" w16cid:durableId="1295482116">
    <w:abstractNumId w:val="12"/>
  </w:num>
  <w:num w:numId="17" w16cid:durableId="365302165">
    <w:abstractNumId w:val="6"/>
  </w:num>
  <w:num w:numId="18" w16cid:durableId="374964098">
    <w:abstractNumId w:val="16"/>
  </w:num>
  <w:num w:numId="19" w16cid:durableId="16935290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14A"/>
    <w:rsid w:val="000012AC"/>
    <w:rsid w:val="000032B3"/>
    <w:rsid w:val="00003FE8"/>
    <w:rsid w:val="000041FE"/>
    <w:rsid w:val="00004AA9"/>
    <w:rsid w:val="000100CD"/>
    <w:rsid w:val="00010718"/>
    <w:rsid w:val="00010F99"/>
    <w:rsid w:val="00011983"/>
    <w:rsid w:val="00014171"/>
    <w:rsid w:val="00015EA1"/>
    <w:rsid w:val="00016AA6"/>
    <w:rsid w:val="000178DA"/>
    <w:rsid w:val="00023E92"/>
    <w:rsid w:val="00026798"/>
    <w:rsid w:val="00026FE2"/>
    <w:rsid w:val="00027020"/>
    <w:rsid w:val="000270A6"/>
    <w:rsid w:val="0003173B"/>
    <w:rsid w:val="000367EB"/>
    <w:rsid w:val="0004553B"/>
    <w:rsid w:val="00051F8D"/>
    <w:rsid w:val="00055B94"/>
    <w:rsid w:val="00057199"/>
    <w:rsid w:val="000632C8"/>
    <w:rsid w:val="00067377"/>
    <w:rsid w:val="00073EDA"/>
    <w:rsid w:val="00082692"/>
    <w:rsid w:val="0008316C"/>
    <w:rsid w:val="000845BA"/>
    <w:rsid w:val="00087675"/>
    <w:rsid w:val="000927EB"/>
    <w:rsid w:val="000A15A1"/>
    <w:rsid w:val="000A202A"/>
    <w:rsid w:val="000A35C1"/>
    <w:rsid w:val="000A4893"/>
    <w:rsid w:val="000B22A6"/>
    <w:rsid w:val="000B35C8"/>
    <w:rsid w:val="000B5176"/>
    <w:rsid w:val="000C106D"/>
    <w:rsid w:val="000D04CA"/>
    <w:rsid w:val="000D30F9"/>
    <w:rsid w:val="000D69FD"/>
    <w:rsid w:val="000D724E"/>
    <w:rsid w:val="000E235A"/>
    <w:rsid w:val="000E3A5A"/>
    <w:rsid w:val="000F3BB8"/>
    <w:rsid w:val="000F7650"/>
    <w:rsid w:val="000F77E5"/>
    <w:rsid w:val="00100129"/>
    <w:rsid w:val="00100B03"/>
    <w:rsid w:val="0010209D"/>
    <w:rsid w:val="00102FED"/>
    <w:rsid w:val="00105A0E"/>
    <w:rsid w:val="00107755"/>
    <w:rsid w:val="00107B9F"/>
    <w:rsid w:val="00113208"/>
    <w:rsid w:val="0011424E"/>
    <w:rsid w:val="00115344"/>
    <w:rsid w:val="00115617"/>
    <w:rsid w:val="00115C19"/>
    <w:rsid w:val="001161EE"/>
    <w:rsid w:val="00130E25"/>
    <w:rsid w:val="00131576"/>
    <w:rsid w:val="00132FA5"/>
    <w:rsid w:val="00135B19"/>
    <w:rsid w:val="00137C93"/>
    <w:rsid w:val="00140C34"/>
    <w:rsid w:val="00140EC3"/>
    <w:rsid w:val="001438AD"/>
    <w:rsid w:val="00143D0A"/>
    <w:rsid w:val="0015188E"/>
    <w:rsid w:val="00157C17"/>
    <w:rsid w:val="00161B39"/>
    <w:rsid w:val="00162EF8"/>
    <w:rsid w:val="00163DB6"/>
    <w:rsid w:val="0016752A"/>
    <w:rsid w:val="00175054"/>
    <w:rsid w:val="001821E9"/>
    <w:rsid w:val="00182DB5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D47D3"/>
    <w:rsid w:val="001D70E6"/>
    <w:rsid w:val="001E38C0"/>
    <w:rsid w:val="001F2A43"/>
    <w:rsid w:val="001F35B8"/>
    <w:rsid w:val="001F41C8"/>
    <w:rsid w:val="001F4C49"/>
    <w:rsid w:val="00204483"/>
    <w:rsid w:val="00205041"/>
    <w:rsid w:val="00206480"/>
    <w:rsid w:val="00210ABC"/>
    <w:rsid w:val="00212EB8"/>
    <w:rsid w:val="00222CA7"/>
    <w:rsid w:val="002235A1"/>
    <w:rsid w:val="00223DD0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4FC3"/>
    <w:rsid w:val="00255B63"/>
    <w:rsid w:val="00257A1A"/>
    <w:rsid w:val="00271EF5"/>
    <w:rsid w:val="002724EF"/>
    <w:rsid w:val="00273DB9"/>
    <w:rsid w:val="002765C8"/>
    <w:rsid w:val="00276BCD"/>
    <w:rsid w:val="00280AF3"/>
    <w:rsid w:val="00284F3D"/>
    <w:rsid w:val="00290D69"/>
    <w:rsid w:val="00291596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2E0068"/>
    <w:rsid w:val="002E17D7"/>
    <w:rsid w:val="002F2D98"/>
    <w:rsid w:val="002F54BD"/>
    <w:rsid w:val="002F71C2"/>
    <w:rsid w:val="002F7711"/>
    <w:rsid w:val="002F7ACC"/>
    <w:rsid w:val="003026F8"/>
    <w:rsid w:val="00304ED4"/>
    <w:rsid w:val="00307200"/>
    <w:rsid w:val="003245D8"/>
    <w:rsid w:val="003268FA"/>
    <w:rsid w:val="00330A74"/>
    <w:rsid w:val="003350BF"/>
    <w:rsid w:val="003374F0"/>
    <w:rsid w:val="00337AF6"/>
    <w:rsid w:val="00343F42"/>
    <w:rsid w:val="0034638C"/>
    <w:rsid w:val="00347ECF"/>
    <w:rsid w:val="00351EED"/>
    <w:rsid w:val="0035637C"/>
    <w:rsid w:val="00364FA5"/>
    <w:rsid w:val="003669A4"/>
    <w:rsid w:val="003761AA"/>
    <w:rsid w:val="003768E5"/>
    <w:rsid w:val="003775B3"/>
    <w:rsid w:val="00396713"/>
    <w:rsid w:val="003969F2"/>
    <w:rsid w:val="003A1D5A"/>
    <w:rsid w:val="003A2B9C"/>
    <w:rsid w:val="003A43FD"/>
    <w:rsid w:val="003A6FF0"/>
    <w:rsid w:val="003B0BE3"/>
    <w:rsid w:val="003B28F3"/>
    <w:rsid w:val="003B3A54"/>
    <w:rsid w:val="003B3E47"/>
    <w:rsid w:val="003B4106"/>
    <w:rsid w:val="003B5915"/>
    <w:rsid w:val="003B639F"/>
    <w:rsid w:val="003D30DF"/>
    <w:rsid w:val="003D55E9"/>
    <w:rsid w:val="003D7CC1"/>
    <w:rsid w:val="003E51FB"/>
    <w:rsid w:val="003E6E29"/>
    <w:rsid w:val="003F23AB"/>
    <w:rsid w:val="003F3430"/>
    <w:rsid w:val="0040260C"/>
    <w:rsid w:val="004059A9"/>
    <w:rsid w:val="00412CAE"/>
    <w:rsid w:val="00421C2B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5D04"/>
    <w:rsid w:val="004475C8"/>
    <w:rsid w:val="00452747"/>
    <w:rsid w:val="00453366"/>
    <w:rsid w:val="00453B54"/>
    <w:rsid w:val="00454016"/>
    <w:rsid w:val="00455DE6"/>
    <w:rsid w:val="004566BA"/>
    <w:rsid w:val="00460CCE"/>
    <w:rsid w:val="004621CC"/>
    <w:rsid w:val="0046495E"/>
    <w:rsid w:val="00470CFA"/>
    <w:rsid w:val="00475ADE"/>
    <w:rsid w:val="004769D1"/>
    <w:rsid w:val="004812A9"/>
    <w:rsid w:val="004818C6"/>
    <w:rsid w:val="00485A2B"/>
    <w:rsid w:val="004876FB"/>
    <w:rsid w:val="00487D73"/>
    <w:rsid w:val="00490C41"/>
    <w:rsid w:val="00494F77"/>
    <w:rsid w:val="0049725E"/>
    <w:rsid w:val="004974BF"/>
    <w:rsid w:val="004A28F6"/>
    <w:rsid w:val="004A5C64"/>
    <w:rsid w:val="004A5CB0"/>
    <w:rsid w:val="004B3468"/>
    <w:rsid w:val="004B4958"/>
    <w:rsid w:val="004B5823"/>
    <w:rsid w:val="004C0C9A"/>
    <w:rsid w:val="004C2076"/>
    <w:rsid w:val="004C38CC"/>
    <w:rsid w:val="004C4000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6B1E"/>
    <w:rsid w:val="00502C31"/>
    <w:rsid w:val="00503D2E"/>
    <w:rsid w:val="0050564B"/>
    <w:rsid w:val="005060BE"/>
    <w:rsid w:val="005159F1"/>
    <w:rsid w:val="005201A3"/>
    <w:rsid w:val="00540C21"/>
    <w:rsid w:val="00543AE5"/>
    <w:rsid w:val="00545792"/>
    <w:rsid w:val="0054583A"/>
    <w:rsid w:val="0054746E"/>
    <w:rsid w:val="00547836"/>
    <w:rsid w:val="005527E1"/>
    <w:rsid w:val="0055389F"/>
    <w:rsid w:val="005551AD"/>
    <w:rsid w:val="005560B7"/>
    <w:rsid w:val="00556BB7"/>
    <w:rsid w:val="005614D2"/>
    <w:rsid w:val="00563828"/>
    <w:rsid w:val="00563B67"/>
    <w:rsid w:val="005662BB"/>
    <w:rsid w:val="00575FFB"/>
    <w:rsid w:val="00586704"/>
    <w:rsid w:val="005878F7"/>
    <w:rsid w:val="005932FC"/>
    <w:rsid w:val="00595590"/>
    <w:rsid w:val="005A0140"/>
    <w:rsid w:val="005A0818"/>
    <w:rsid w:val="005A1C97"/>
    <w:rsid w:val="005A2D36"/>
    <w:rsid w:val="005A49E1"/>
    <w:rsid w:val="005A5F34"/>
    <w:rsid w:val="005A7B88"/>
    <w:rsid w:val="005A7D8B"/>
    <w:rsid w:val="005B7238"/>
    <w:rsid w:val="005C49A2"/>
    <w:rsid w:val="005C63CA"/>
    <w:rsid w:val="005C7425"/>
    <w:rsid w:val="005C74B4"/>
    <w:rsid w:val="005D4097"/>
    <w:rsid w:val="005D521E"/>
    <w:rsid w:val="005E2947"/>
    <w:rsid w:val="005F58F2"/>
    <w:rsid w:val="00603D3C"/>
    <w:rsid w:val="006107FA"/>
    <w:rsid w:val="0061490E"/>
    <w:rsid w:val="00622345"/>
    <w:rsid w:val="006430C7"/>
    <w:rsid w:val="00646FFC"/>
    <w:rsid w:val="00651059"/>
    <w:rsid w:val="00653F2B"/>
    <w:rsid w:val="00654A59"/>
    <w:rsid w:val="00655752"/>
    <w:rsid w:val="00657407"/>
    <w:rsid w:val="00660249"/>
    <w:rsid w:val="006604E6"/>
    <w:rsid w:val="00663ADD"/>
    <w:rsid w:val="00665FB6"/>
    <w:rsid w:val="006675F4"/>
    <w:rsid w:val="00670AA2"/>
    <w:rsid w:val="00670F61"/>
    <w:rsid w:val="00671320"/>
    <w:rsid w:val="00672608"/>
    <w:rsid w:val="00684DD0"/>
    <w:rsid w:val="0068551E"/>
    <w:rsid w:val="00687B4D"/>
    <w:rsid w:val="00690482"/>
    <w:rsid w:val="00697781"/>
    <w:rsid w:val="006A3B70"/>
    <w:rsid w:val="006A3C2E"/>
    <w:rsid w:val="006A3DA6"/>
    <w:rsid w:val="006A5F9F"/>
    <w:rsid w:val="006B179A"/>
    <w:rsid w:val="006B1EA8"/>
    <w:rsid w:val="006B36C6"/>
    <w:rsid w:val="006B42B6"/>
    <w:rsid w:val="006C0889"/>
    <w:rsid w:val="006C138C"/>
    <w:rsid w:val="006C1868"/>
    <w:rsid w:val="006C4C32"/>
    <w:rsid w:val="006C58E1"/>
    <w:rsid w:val="006C61BF"/>
    <w:rsid w:val="006C6F25"/>
    <w:rsid w:val="006C7150"/>
    <w:rsid w:val="006D1C79"/>
    <w:rsid w:val="006D3299"/>
    <w:rsid w:val="006D3576"/>
    <w:rsid w:val="006E297D"/>
    <w:rsid w:val="006E42CA"/>
    <w:rsid w:val="006E7153"/>
    <w:rsid w:val="006F0949"/>
    <w:rsid w:val="006F3AE3"/>
    <w:rsid w:val="006F585A"/>
    <w:rsid w:val="006F6567"/>
    <w:rsid w:val="00700371"/>
    <w:rsid w:val="00702A92"/>
    <w:rsid w:val="00704401"/>
    <w:rsid w:val="007054DA"/>
    <w:rsid w:val="00707DDE"/>
    <w:rsid w:val="007129DA"/>
    <w:rsid w:val="007135CA"/>
    <w:rsid w:val="00716131"/>
    <w:rsid w:val="007163F1"/>
    <w:rsid w:val="00717AEE"/>
    <w:rsid w:val="00730661"/>
    <w:rsid w:val="00736678"/>
    <w:rsid w:val="0074170C"/>
    <w:rsid w:val="00745F58"/>
    <w:rsid w:val="00753B17"/>
    <w:rsid w:val="0076179D"/>
    <w:rsid w:val="007671B7"/>
    <w:rsid w:val="00767E37"/>
    <w:rsid w:val="00771076"/>
    <w:rsid w:val="007730BE"/>
    <w:rsid w:val="00775E79"/>
    <w:rsid w:val="00781278"/>
    <w:rsid w:val="00781501"/>
    <w:rsid w:val="00786FAA"/>
    <w:rsid w:val="00791616"/>
    <w:rsid w:val="00792A64"/>
    <w:rsid w:val="00793BD2"/>
    <w:rsid w:val="007A3BA8"/>
    <w:rsid w:val="007B55DB"/>
    <w:rsid w:val="007B6CB4"/>
    <w:rsid w:val="007C23FE"/>
    <w:rsid w:val="007C2C9B"/>
    <w:rsid w:val="007D09F3"/>
    <w:rsid w:val="007D0A27"/>
    <w:rsid w:val="007D4E74"/>
    <w:rsid w:val="007D50CD"/>
    <w:rsid w:val="007D55D1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4B21"/>
    <w:rsid w:val="008173FE"/>
    <w:rsid w:val="008207C1"/>
    <w:rsid w:val="00820B22"/>
    <w:rsid w:val="00825686"/>
    <w:rsid w:val="008344C7"/>
    <w:rsid w:val="00847786"/>
    <w:rsid w:val="00856054"/>
    <w:rsid w:val="0085698C"/>
    <w:rsid w:val="0085795B"/>
    <w:rsid w:val="00863B31"/>
    <w:rsid w:val="00866438"/>
    <w:rsid w:val="0087193B"/>
    <w:rsid w:val="00872C65"/>
    <w:rsid w:val="00873AA9"/>
    <w:rsid w:val="00875C67"/>
    <w:rsid w:val="00881CA0"/>
    <w:rsid w:val="008925DC"/>
    <w:rsid w:val="008A42A6"/>
    <w:rsid w:val="008A62CE"/>
    <w:rsid w:val="008B0AA5"/>
    <w:rsid w:val="008C6704"/>
    <w:rsid w:val="008D2C8E"/>
    <w:rsid w:val="008D4002"/>
    <w:rsid w:val="008D7672"/>
    <w:rsid w:val="008E0E5E"/>
    <w:rsid w:val="008E54F0"/>
    <w:rsid w:val="008E5B81"/>
    <w:rsid w:val="008E6B93"/>
    <w:rsid w:val="008F23C7"/>
    <w:rsid w:val="008F5D94"/>
    <w:rsid w:val="00900A0A"/>
    <w:rsid w:val="00903770"/>
    <w:rsid w:val="00904ED1"/>
    <w:rsid w:val="0090734D"/>
    <w:rsid w:val="0091247B"/>
    <w:rsid w:val="00914C0C"/>
    <w:rsid w:val="00917B2B"/>
    <w:rsid w:val="00922D1B"/>
    <w:rsid w:val="009232D6"/>
    <w:rsid w:val="00924219"/>
    <w:rsid w:val="009264B7"/>
    <w:rsid w:val="00930EA7"/>
    <w:rsid w:val="00945D2A"/>
    <w:rsid w:val="00946081"/>
    <w:rsid w:val="00955B65"/>
    <w:rsid w:val="00964C57"/>
    <w:rsid w:val="009661EB"/>
    <w:rsid w:val="0096671C"/>
    <w:rsid w:val="00980A8E"/>
    <w:rsid w:val="0098526C"/>
    <w:rsid w:val="00987018"/>
    <w:rsid w:val="00990CA5"/>
    <w:rsid w:val="009911F2"/>
    <w:rsid w:val="0099255C"/>
    <w:rsid w:val="00993CA0"/>
    <w:rsid w:val="009A2167"/>
    <w:rsid w:val="009A2A2C"/>
    <w:rsid w:val="009A395F"/>
    <w:rsid w:val="009A7F12"/>
    <w:rsid w:val="009B28C3"/>
    <w:rsid w:val="009B6C61"/>
    <w:rsid w:val="009C2048"/>
    <w:rsid w:val="009C35F9"/>
    <w:rsid w:val="009D4B03"/>
    <w:rsid w:val="009D7401"/>
    <w:rsid w:val="009E3E75"/>
    <w:rsid w:val="009F1FAA"/>
    <w:rsid w:val="009F4F27"/>
    <w:rsid w:val="009F6786"/>
    <w:rsid w:val="00A00A12"/>
    <w:rsid w:val="00A027D6"/>
    <w:rsid w:val="00A02DD3"/>
    <w:rsid w:val="00A04A22"/>
    <w:rsid w:val="00A1312D"/>
    <w:rsid w:val="00A14A8B"/>
    <w:rsid w:val="00A14DB7"/>
    <w:rsid w:val="00A24B17"/>
    <w:rsid w:val="00A2773F"/>
    <w:rsid w:val="00A32D9A"/>
    <w:rsid w:val="00A34D38"/>
    <w:rsid w:val="00A34F3C"/>
    <w:rsid w:val="00A35EC5"/>
    <w:rsid w:val="00A37724"/>
    <w:rsid w:val="00A408E1"/>
    <w:rsid w:val="00A40F0D"/>
    <w:rsid w:val="00A46940"/>
    <w:rsid w:val="00A529F0"/>
    <w:rsid w:val="00A63608"/>
    <w:rsid w:val="00A650A7"/>
    <w:rsid w:val="00A67209"/>
    <w:rsid w:val="00A673D4"/>
    <w:rsid w:val="00A67D75"/>
    <w:rsid w:val="00A73353"/>
    <w:rsid w:val="00A74DD7"/>
    <w:rsid w:val="00A77B63"/>
    <w:rsid w:val="00A83AC6"/>
    <w:rsid w:val="00A844D8"/>
    <w:rsid w:val="00A9128E"/>
    <w:rsid w:val="00A92BE3"/>
    <w:rsid w:val="00A960A8"/>
    <w:rsid w:val="00A96512"/>
    <w:rsid w:val="00AA1471"/>
    <w:rsid w:val="00AA1EBA"/>
    <w:rsid w:val="00AA3DB6"/>
    <w:rsid w:val="00AA66D5"/>
    <w:rsid w:val="00AB1AC5"/>
    <w:rsid w:val="00AB1E8D"/>
    <w:rsid w:val="00AB61A6"/>
    <w:rsid w:val="00AB7481"/>
    <w:rsid w:val="00AC728F"/>
    <w:rsid w:val="00AD3DF4"/>
    <w:rsid w:val="00AD6A5E"/>
    <w:rsid w:val="00AD7B58"/>
    <w:rsid w:val="00AE2866"/>
    <w:rsid w:val="00AE2977"/>
    <w:rsid w:val="00AF2568"/>
    <w:rsid w:val="00AF498F"/>
    <w:rsid w:val="00AF7658"/>
    <w:rsid w:val="00B04543"/>
    <w:rsid w:val="00B052DD"/>
    <w:rsid w:val="00B07704"/>
    <w:rsid w:val="00B16786"/>
    <w:rsid w:val="00B24F24"/>
    <w:rsid w:val="00B27764"/>
    <w:rsid w:val="00B30CA8"/>
    <w:rsid w:val="00B32D77"/>
    <w:rsid w:val="00B36CE8"/>
    <w:rsid w:val="00B37BF1"/>
    <w:rsid w:val="00B42B75"/>
    <w:rsid w:val="00B44B0F"/>
    <w:rsid w:val="00B477C9"/>
    <w:rsid w:val="00B52849"/>
    <w:rsid w:val="00B566C9"/>
    <w:rsid w:val="00B61BFA"/>
    <w:rsid w:val="00B62E85"/>
    <w:rsid w:val="00B6583E"/>
    <w:rsid w:val="00B6673E"/>
    <w:rsid w:val="00B667A5"/>
    <w:rsid w:val="00B67FEB"/>
    <w:rsid w:val="00B73DFE"/>
    <w:rsid w:val="00B83DE7"/>
    <w:rsid w:val="00B90D16"/>
    <w:rsid w:val="00B91541"/>
    <w:rsid w:val="00B921BD"/>
    <w:rsid w:val="00B9468A"/>
    <w:rsid w:val="00BA019C"/>
    <w:rsid w:val="00BA20FB"/>
    <w:rsid w:val="00BA27F2"/>
    <w:rsid w:val="00BA36A5"/>
    <w:rsid w:val="00BA3B14"/>
    <w:rsid w:val="00BA6AE9"/>
    <w:rsid w:val="00BB39EE"/>
    <w:rsid w:val="00BB66E0"/>
    <w:rsid w:val="00BC45B6"/>
    <w:rsid w:val="00BD1B0D"/>
    <w:rsid w:val="00BD5101"/>
    <w:rsid w:val="00BD6CDD"/>
    <w:rsid w:val="00BD76A8"/>
    <w:rsid w:val="00BE1E16"/>
    <w:rsid w:val="00BF7FB0"/>
    <w:rsid w:val="00C05385"/>
    <w:rsid w:val="00C12CEB"/>
    <w:rsid w:val="00C16704"/>
    <w:rsid w:val="00C23C5B"/>
    <w:rsid w:val="00C30120"/>
    <w:rsid w:val="00C33AF2"/>
    <w:rsid w:val="00C35657"/>
    <w:rsid w:val="00C37CEE"/>
    <w:rsid w:val="00C4016C"/>
    <w:rsid w:val="00C4209A"/>
    <w:rsid w:val="00C4297A"/>
    <w:rsid w:val="00C430E3"/>
    <w:rsid w:val="00C501B7"/>
    <w:rsid w:val="00C622B7"/>
    <w:rsid w:val="00C6481E"/>
    <w:rsid w:val="00C67EF8"/>
    <w:rsid w:val="00C87B33"/>
    <w:rsid w:val="00C92255"/>
    <w:rsid w:val="00C93570"/>
    <w:rsid w:val="00C9393E"/>
    <w:rsid w:val="00C94FA5"/>
    <w:rsid w:val="00C95FFF"/>
    <w:rsid w:val="00CA32E9"/>
    <w:rsid w:val="00CA42B9"/>
    <w:rsid w:val="00CA7427"/>
    <w:rsid w:val="00CC6F28"/>
    <w:rsid w:val="00CD0D0E"/>
    <w:rsid w:val="00CD426A"/>
    <w:rsid w:val="00CD47B9"/>
    <w:rsid w:val="00CD5935"/>
    <w:rsid w:val="00CE199B"/>
    <w:rsid w:val="00CE2161"/>
    <w:rsid w:val="00CF4098"/>
    <w:rsid w:val="00CF70D0"/>
    <w:rsid w:val="00CF7E7B"/>
    <w:rsid w:val="00D0344A"/>
    <w:rsid w:val="00D04DAA"/>
    <w:rsid w:val="00D11EF0"/>
    <w:rsid w:val="00D11EF5"/>
    <w:rsid w:val="00D17003"/>
    <w:rsid w:val="00D22EA8"/>
    <w:rsid w:val="00D26065"/>
    <w:rsid w:val="00D266D6"/>
    <w:rsid w:val="00D3033E"/>
    <w:rsid w:val="00D35560"/>
    <w:rsid w:val="00D40BDD"/>
    <w:rsid w:val="00D52CE7"/>
    <w:rsid w:val="00D52D44"/>
    <w:rsid w:val="00D53CA7"/>
    <w:rsid w:val="00D56305"/>
    <w:rsid w:val="00D641F4"/>
    <w:rsid w:val="00D646AF"/>
    <w:rsid w:val="00D66E63"/>
    <w:rsid w:val="00D67A01"/>
    <w:rsid w:val="00D702BE"/>
    <w:rsid w:val="00D73F85"/>
    <w:rsid w:val="00D82EFD"/>
    <w:rsid w:val="00D9512A"/>
    <w:rsid w:val="00D95455"/>
    <w:rsid w:val="00DA03FD"/>
    <w:rsid w:val="00DA20BE"/>
    <w:rsid w:val="00DA3B06"/>
    <w:rsid w:val="00DA6276"/>
    <w:rsid w:val="00DB3EA1"/>
    <w:rsid w:val="00DB564B"/>
    <w:rsid w:val="00DC698C"/>
    <w:rsid w:val="00DC746C"/>
    <w:rsid w:val="00DD2BAD"/>
    <w:rsid w:val="00DE6544"/>
    <w:rsid w:val="00E009FB"/>
    <w:rsid w:val="00E01721"/>
    <w:rsid w:val="00E04C8D"/>
    <w:rsid w:val="00E17123"/>
    <w:rsid w:val="00E17757"/>
    <w:rsid w:val="00E20654"/>
    <w:rsid w:val="00E22D15"/>
    <w:rsid w:val="00E263A9"/>
    <w:rsid w:val="00E30545"/>
    <w:rsid w:val="00E3189B"/>
    <w:rsid w:val="00E54440"/>
    <w:rsid w:val="00E54D84"/>
    <w:rsid w:val="00E56179"/>
    <w:rsid w:val="00E60AB8"/>
    <w:rsid w:val="00E64769"/>
    <w:rsid w:val="00E76966"/>
    <w:rsid w:val="00E77883"/>
    <w:rsid w:val="00E80DD5"/>
    <w:rsid w:val="00E855DD"/>
    <w:rsid w:val="00E92F0B"/>
    <w:rsid w:val="00E93972"/>
    <w:rsid w:val="00E95479"/>
    <w:rsid w:val="00EA1C32"/>
    <w:rsid w:val="00EA2B2B"/>
    <w:rsid w:val="00EA2FA2"/>
    <w:rsid w:val="00EA5376"/>
    <w:rsid w:val="00EA7927"/>
    <w:rsid w:val="00EB47D8"/>
    <w:rsid w:val="00EC0282"/>
    <w:rsid w:val="00EC292B"/>
    <w:rsid w:val="00EC5DCF"/>
    <w:rsid w:val="00EC7683"/>
    <w:rsid w:val="00ED00DE"/>
    <w:rsid w:val="00ED0D9B"/>
    <w:rsid w:val="00ED1EE0"/>
    <w:rsid w:val="00ED2C84"/>
    <w:rsid w:val="00ED3DB1"/>
    <w:rsid w:val="00EE55F5"/>
    <w:rsid w:val="00EE5CB1"/>
    <w:rsid w:val="00EF089F"/>
    <w:rsid w:val="00EF1778"/>
    <w:rsid w:val="00EF2980"/>
    <w:rsid w:val="00EF30FD"/>
    <w:rsid w:val="00EF406E"/>
    <w:rsid w:val="00F01DA3"/>
    <w:rsid w:val="00F03AD0"/>
    <w:rsid w:val="00F043D7"/>
    <w:rsid w:val="00F07920"/>
    <w:rsid w:val="00F20835"/>
    <w:rsid w:val="00F20837"/>
    <w:rsid w:val="00F234A7"/>
    <w:rsid w:val="00F249F2"/>
    <w:rsid w:val="00F257D8"/>
    <w:rsid w:val="00F35F69"/>
    <w:rsid w:val="00F4411E"/>
    <w:rsid w:val="00F470BA"/>
    <w:rsid w:val="00F5039E"/>
    <w:rsid w:val="00F550EB"/>
    <w:rsid w:val="00F55388"/>
    <w:rsid w:val="00F56455"/>
    <w:rsid w:val="00F6053B"/>
    <w:rsid w:val="00F60B8C"/>
    <w:rsid w:val="00F61517"/>
    <w:rsid w:val="00F6518F"/>
    <w:rsid w:val="00F713C7"/>
    <w:rsid w:val="00F72AF0"/>
    <w:rsid w:val="00F732A9"/>
    <w:rsid w:val="00F7580A"/>
    <w:rsid w:val="00F76AB2"/>
    <w:rsid w:val="00F76CE8"/>
    <w:rsid w:val="00F95BB6"/>
    <w:rsid w:val="00F974F9"/>
    <w:rsid w:val="00FA0102"/>
    <w:rsid w:val="00FA6377"/>
    <w:rsid w:val="00FA6BF8"/>
    <w:rsid w:val="00FB17AD"/>
    <w:rsid w:val="00FB1A30"/>
    <w:rsid w:val="00FB3ABA"/>
    <w:rsid w:val="00FB79EB"/>
    <w:rsid w:val="00FC5BA8"/>
    <w:rsid w:val="00FE0363"/>
    <w:rsid w:val="00FE4347"/>
    <w:rsid w:val="00FE4D42"/>
    <w:rsid w:val="00FE56EC"/>
    <w:rsid w:val="00FE6DA1"/>
    <w:rsid w:val="00FF3AA7"/>
    <w:rsid w:val="00FF6071"/>
    <w:rsid w:val="1D577EF3"/>
    <w:rsid w:val="2B6E32AC"/>
    <w:rsid w:val="2C1D2ADC"/>
    <w:rsid w:val="2DBB552E"/>
    <w:rsid w:val="318D08BC"/>
    <w:rsid w:val="38141DAD"/>
    <w:rsid w:val="48E267B4"/>
    <w:rsid w:val="4F9032DC"/>
    <w:rsid w:val="59772CCB"/>
    <w:rsid w:val="59A56C56"/>
    <w:rsid w:val="61ED637F"/>
    <w:rsid w:val="694D756C"/>
    <w:rsid w:val="6BC55555"/>
    <w:rsid w:val="6C2A27CC"/>
    <w:rsid w:val="72EB038B"/>
    <w:rsid w:val="731019D0"/>
    <w:rsid w:val="766972D5"/>
    <w:rsid w:val="79CF0ABC"/>
    <w:rsid w:val="7B853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256C632"/>
  <w15:docId w15:val="{D1ADD7D5-3864-4C53-AC71-39BE66547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1778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shd w:val="clear" w:color="auto" w:fill="A8D08D"/>
      <w:outlineLvl w:val="0"/>
    </w:pPr>
    <w:rPr>
      <w:rFonts w:ascii="Arial" w:hAnsi="Arial"/>
      <w:b/>
      <w:color w:val="00000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 w:line="276" w:lineRule="auto"/>
      <w:outlineLvl w:val="1"/>
    </w:pPr>
    <w:rPr>
      <w:rFonts w:ascii="Calibri Light" w:hAnsi="Calibri Light"/>
      <w:b/>
      <w:bCs/>
      <w:i/>
      <w:iCs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after="200" w:line="276" w:lineRule="auto"/>
    </w:pPr>
    <w:rPr>
      <w:rFonts w:ascii="Calibri" w:eastAsia="Calibri" w:hAnsi="Calibri" w:cs="Arial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  <w:rPr>
      <w:rFonts w:ascii="Calibri" w:eastAsia="Calibri" w:hAnsi="Calibri" w:cs="Arial"/>
      <w:sz w:val="22"/>
      <w:szCs w:val="22"/>
      <w:lang w:val="en-US"/>
    </w:r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after="200" w:line="276" w:lineRule="auto"/>
    </w:pPr>
    <w:rPr>
      <w:rFonts w:ascii="Calibri" w:eastAsia="Calibri" w:hAnsi="Calibri" w:cs="Arial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  <w:rPr>
      <w:rFonts w:ascii="Calibri" w:eastAsia="Calibri" w:hAnsi="Calibri" w:cs="Arial"/>
      <w:sz w:val="22"/>
      <w:szCs w:val="22"/>
      <w:lang w:val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lang w:val="en-US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</w:style>
  <w:style w:type="character" w:customStyle="1" w:styleId="Heading1Char">
    <w:name w:val="Heading 1 Char"/>
    <w:link w:val="Heading1"/>
    <w:qFormat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link w:val="CommentText"/>
    <w:uiPriority w:val="99"/>
    <w:qFormat/>
    <w:rPr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qFormat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870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26C0B6-2F7E-BC4C-9968-0B9DAF85A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10</cp:revision>
  <cp:lastPrinted>2025-07-01T06:19:00Z</cp:lastPrinted>
  <dcterms:created xsi:type="dcterms:W3CDTF">2026-05-07T10:46:00Z</dcterms:created>
  <dcterms:modified xsi:type="dcterms:W3CDTF">2026-06-27T09:40:00Z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1033-12.2.0.21931</vt:lpwstr>
  </property>
  <property fmtid="{D5CDD505-2E9C-101B-9397-08002B2CF9AE}" pid="12" name="ICV">
    <vt:lpwstr>A3CA1463EAAB4DD896DDC7A510218E77_12</vt:lpwstr>
  </property>
</Properties>
</file>